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0775E1" w:rsidRPr="00E02599" w:rsidRDefault="00B26BC7" w:rsidP="000775E1">
      <w:pPr>
        <w:shd w:val="clear" w:color="auto" w:fill="F7F7F7"/>
        <w:spacing w:after="150" w:line="240" w:lineRule="auto"/>
        <w:jc w:val="center"/>
        <w:rPr>
          <w:rFonts w:ascii="Open Sans" w:eastAsia="Times New Roman" w:hAnsi="Open Sans" w:cs="Open Sans"/>
          <w:color w:val="333333"/>
          <w:sz w:val="24"/>
          <w:szCs w:val="24"/>
          <w:lang w:eastAsia="it-IT"/>
        </w:rPr>
      </w:pPr>
      <w:r w:rsidRPr="00E02599">
        <w:rPr>
          <w:rFonts w:ascii="Open Sans" w:eastAsia="Times New Roman" w:hAnsi="Open Sans" w:cs="Open Sans"/>
          <w:b/>
          <w:bCs/>
          <w:color w:val="333333"/>
          <w:sz w:val="24"/>
          <w:szCs w:val="24"/>
          <w:lang w:eastAsia="it-IT"/>
        </w:rPr>
        <w:t>RELAZIONE DI MISSIONE DELLA ONLUS</w:t>
      </w:r>
    </w:p>
    <w:p w:rsidR="000775E1" w:rsidRPr="00385A99" w:rsidRDefault="000775E1" w:rsidP="000775E1">
      <w:pPr>
        <w:shd w:val="clear" w:color="auto" w:fill="F7F7F7"/>
        <w:spacing w:after="150" w:line="240" w:lineRule="auto"/>
        <w:jc w:val="center"/>
        <w:rPr>
          <w:rFonts w:ascii="Jokerman LET" w:eastAsia="Times New Roman" w:hAnsi="Jokerman LET" w:cs="Open Sans"/>
          <w:b/>
          <w:bCs/>
          <w:color w:val="000000" w:themeColor="text1"/>
          <w:sz w:val="32"/>
          <w:szCs w:val="32"/>
          <w:lang w:eastAsia="it-IT"/>
        </w:rPr>
      </w:pPr>
      <w:r w:rsidRPr="00385A99">
        <w:rPr>
          <w:rFonts w:ascii="Jokerman LET" w:eastAsia="Times New Roman" w:hAnsi="Jokerman LET" w:cs="Open Sans"/>
          <w:b/>
          <w:bCs/>
          <w:color w:val="000000" w:themeColor="text1"/>
          <w:sz w:val="32"/>
          <w:szCs w:val="32"/>
          <w:lang w:eastAsia="it-IT"/>
        </w:rPr>
        <w:t>“…A RIVEDER LE STELLE – ONLUS</w:t>
      </w:r>
      <w:r w:rsidR="004B0336" w:rsidRPr="00385A99">
        <w:rPr>
          <w:rFonts w:ascii="Jokerman LET" w:eastAsia="Times New Roman" w:hAnsi="Jokerman LET" w:cs="Open Sans"/>
          <w:b/>
          <w:bCs/>
          <w:color w:val="000000" w:themeColor="text1"/>
          <w:sz w:val="32"/>
          <w:szCs w:val="32"/>
          <w:lang w:eastAsia="it-IT"/>
        </w:rPr>
        <w:t xml:space="preserve"> PER L’AFRICA</w:t>
      </w:r>
      <w:r w:rsidRPr="00385A99">
        <w:rPr>
          <w:rFonts w:ascii="Jokerman LET" w:eastAsia="Times New Roman" w:hAnsi="Jokerman LET" w:cs="Open Sans"/>
          <w:b/>
          <w:bCs/>
          <w:color w:val="000000" w:themeColor="text1"/>
          <w:sz w:val="32"/>
          <w:szCs w:val="32"/>
          <w:lang w:eastAsia="it-IT"/>
        </w:rPr>
        <w:t>”</w:t>
      </w:r>
    </w:p>
    <w:p w:rsidR="00EE78F5" w:rsidRPr="00AD4F83" w:rsidRDefault="00EE78F5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u w:val="single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u w:val="single"/>
          <w:lang w:eastAsia="it-IT"/>
        </w:rPr>
        <w:t>Lettera del presidente</w:t>
      </w:r>
    </w:p>
    <w:p w:rsidR="00EE78F5" w:rsidRDefault="00EE78F5" w:rsidP="00363FD6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EE78F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Questo documento nasce per rispondere al</w:t>
      </w:r>
      <w:r w:rsidR="00363FD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l’esigenza di dare trasparenza e dare  senso alla </w:t>
      </w:r>
      <w:r w:rsidRPr="00EE78F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nostra azione dentro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l’Associazione “…a riveder le stelle…Onlus per l’Africa.</w:t>
      </w:r>
    </w:p>
    <w:p w:rsidR="00EE78F5" w:rsidRDefault="00EE78F5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EE78F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La trasparenza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è il primo obiettivo che ci siamo dati, affinché tutti coloro che partecipano, possano testimoniare e rendersi promotori de</w:t>
      </w:r>
      <w:r w:rsidR="00B15FD0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lla nostra neonata attività, il cui scopo è quello di trasformare le numerose gocce di piccoli interventi già effettuati presso alcuni villaggi in Mali ed in Camerun, in un sostegno duraturo nel tempo.</w:t>
      </w:r>
    </w:p>
    <w:p w:rsidR="00B15FD0" w:rsidRDefault="00B15FD0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FB6758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L’anno 2017 é stato un periodo di riflessione e preparazione delle basi necessarie, per dare uno sviluppo concreto </w:t>
      </w:r>
      <w:r w:rsidR="001B4D74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</w:t>
      </w:r>
      <w:r w:rsidR="00B127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 nostro scopo, ciononostante abbiamo già raccolto adesioni ed interesse, necessari a far emergere</w:t>
      </w:r>
      <w:r w:rsidR="001B4D74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tutta la ricchezza di relazioni ed azioni presenti nell’ambito delle nostre attività sociali.</w:t>
      </w:r>
    </w:p>
    <w:p w:rsidR="001B4D74" w:rsidRDefault="001B4D74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 xml:space="preserve">L’anno 2018 dovrà </w:t>
      </w:r>
      <w:r w:rsidR="008201D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essere rivolto a far emergere e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valorizzare</w:t>
      </w:r>
      <w:r w:rsidR="008201D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il nostro impegno, affinché l’associazione sia oggetto di attenzione anche di altri soggetti – persone o enti – che autonomamente trovino giuste motivazioni per aiutarci a realizzare le nostre finalità.</w:t>
      </w:r>
    </w:p>
    <w:p w:rsidR="00EE78F5" w:rsidRPr="00EE78F5" w:rsidRDefault="00AD4F83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Il Presidente</w:t>
      </w:r>
    </w:p>
    <w:p w:rsidR="00EE78F5" w:rsidRDefault="00EE78F5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</w:pP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t>Denominazione e sede</w:t>
      </w:r>
    </w:p>
    <w:p w:rsidR="000775E1" w:rsidRDefault="000866E5" w:rsidP="00B26BC7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B26BC7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</w:t>
      </w:r>
      <w:r w:rsidR="000775E1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’Associazione denominata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0775E1" w:rsidRPr="00AD4F83">
        <w:rPr>
          <w:rFonts w:ascii="Book Antiqua" w:eastAsia="Times New Roman" w:hAnsi="Book Antiqua" w:cs="Open Sans"/>
          <w:b/>
          <w:bCs/>
          <w:color w:val="2DAAC7"/>
          <w:sz w:val="24"/>
          <w:szCs w:val="24"/>
          <w:lang w:eastAsia="it-IT"/>
        </w:rPr>
        <w:t>“…</w:t>
      </w:r>
      <w:r w:rsidR="00385A99">
        <w:rPr>
          <w:rFonts w:ascii="Book Antiqua" w:eastAsia="Times New Roman" w:hAnsi="Book Antiqua" w:cs="Open Sans"/>
          <w:b/>
          <w:bCs/>
          <w:color w:val="2DAAC7"/>
          <w:sz w:val="24"/>
          <w:szCs w:val="24"/>
          <w:lang w:eastAsia="it-IT"/>
        </w:rPr>
        <w:t>a riveder le stelle – Onlus per l’Africa</w:t>
      </w:r>
      <w:r w:rsidR="000775E1" w:rsidRPr="00AD4F83">
        <w:rPr>
          <w:rFonts w:ascii="Book Antiqua" w:eastAsia="Times New Roman" w:hAnsi="Book Antiqua" w:cs="Open Sans"/>
          <w:b/>
          <w:bCs/>
          <w:color w:val="2DAAC7"/>
          <w:sz w:val="24"/>
          <w:szCs w:val="24"/>
          <w:lang w:eastAsia="it-IT"/>
        </w:rPr>
        <w:t>”</w:t>
      </w:r>
      <w:r w:rsidR="000775E1" w:rsidRPr="00AD4F83">
        <w:rPr>
          <w:rFonts w:ascii="Book Antiqua" w:eastAsia="Times New Roman" w:hAnsi="Book Antiqua" w:cs="Open Sans"/>
          <w:color w:val="2DAAC7"/>
          <w:sz w:val="28"/>
          <w:szCs w:val="28"/>
          <w:lang w:eastAsia="it-IT"/>
        </w:rPr>
        <w:t>,</w:t>
      </w:r>
      <w:r>
        <w:rPr>
          <w:rFonts w:ascii="Jokerman LET" w:eastAsia="Times New Roman" w:hAnsi="Jokerman LET" w:cs="Open Sans"/>
          <w:color w:val="2DAAC7"/>
          <w:sz w:val="28"/>
          <w:szCs w:val="28"/>
          <w:lang w:eastAsia="it-IT"/>
        </w:rPr>
        <w:t xml:space="preserve"> </w:t>
      </w:r>
      <w:r w:rsidR="000775E1" w:rsidRPr="000775E1">
        <w:rPr>
          <w:rFonts w:ascii="Open Sans" w:eastAsia="Times New Roman" w:hAnsi="Open Sans" w:cs="Open Sans"/>
          <w:color w:val="385623" w:themeColor="accent6" w:themeShade="80"/>
          <w:sz w:val="21"/>
          <w:szCs w:val="21"/>
          <w:lang w:eastAsia="it-IT"/>
        </w:rPr>
        <w:t xml:space="preserve"> </w:t>
      </w:r>
      <w:r w:rsidR="007B6025" w:rsidRPr="007B602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C.F.92069790522,</w:t>
      </w:r>
      <w:r w:rsidR="007B6025">
        <w:rPr>
          <w:rFonts w:ascii="Cataneo BT" w:hAnsi="Cataneo BT"/>
        </w:rPr>
        <w:t xml:space="preserve"> </w:t>
      </w:r>
      <w:r w:rsid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ai sensi</w:t>
      </w:r>
      <w:r w:rsidR="004B033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B26BC7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</w:t>
      </w:r>
      <w:r w:rsidR="000775E1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el Decreto Legislativo 4 dicembre 1997 n.460</w:t>
      </w:r>
      <w:r w:rsidR="007B602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, </w:t>
      </w:r>
      <w:r w:rsidR="007B6025">
        <w:rPr>
          <w:rFonts w:ascii="Open Sans" w:eastAsia="Times New Roman" w:hAnsi="Open Sans" w:cs="Open Sans"/>
          <w:color w:val="385623" w:themeColor="accent6" w:themeShade="80"/>
          <w:sz w:val="21"/>
          <w:szCs w:val="21"/>
          <w:lang w:eastAsia="it-IT"/>
        </w:rPr>
        <w:t xml:space="preserve">è stata costituita </w:t>
      </w:r>
      <w:r w:rsidR="007B602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con atto in data 18 Settembre 2017, registrato a Siena il 17/10/2017,  E’ inserita nel Registro regionale Onlus dal 21/12/2018, con provvedimento n. 2684 del 18/01/2018.</w:t>
      </w:r>
    </w:p>
    <w:p w:rsidR="007B6025" w:rsidRPr="000775E1" w:rsidRDefault="007B6025" w:rsidP="007B6025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SEDE: 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L’Associazione ha sede in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Siena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(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SI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), Via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A.Moro n.4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.</w:t>
      </w:r>
    </w:p>
    <w:p w:rsidR="007B6025" w:rsidRDefault="007B6025" w:rsidP="007B6025">
      <w:pPr>
        <w:pStyle w:val="Pidipagina"/>
        <w:jc w:val="center"/>
        <w:rPr>
          <w:rFonts w:ascii="Cataneo BT" w:hAnsi="Cataneo BT"/>
        </w:rPr>
      </w:pP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t>Finalità</w:t>
      </w:r>
    </w:p>
    <w:p w:rsidR="000775E1" w:rsidRPr="000775E1" w:rsidRDefault="000866E5" w:rsidP="000775E1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0775E1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L’Associazione non persegue scopi di lucro e vieta la distribuzione, anche in forma indiretta, di utili o avanzi di gestione nonché di fondi, riserve o capitale durante la vita dell’Associazione stessa, salvo che la destinazione o la distribuzione non siano imposte dalla legge </w:t>
      </w:r>
      <w:r w:rsidR="000775E1" w:rsidRPr="000775E1">
        <w:rPr>
          <w:rFonts w:ascii="Times New Roman" w:eastAsia="Times New Roman" w:hAnsi="Times New Roman" w:cs="Times New Roman"/>
          <w:color w:val="333333"/>
          <w:sz w:val="21"/>
          <w:szCs w:val="21"/>
          <w:bdr w:val="none" w:sz="0" w:space="0" w:color="auto" w:frame="1"/>
          <w:lang w:eastAsia="it-IT"/>
        </w:rPr>
        <w:t>o </w:t>
      </w:r>
      <w:r w:rsidR="000775E1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effettuate a favore di altre ONLUS che per legge, statuto o regolamento fanno parte della medesima struttura unitaria.</w:t>
      </w:r>
    </w:p>
    <w:p w:rsidR="00624AE4" w:rsidRDefault="00B26BC7" w:rsidP="000866E5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0775E1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L’Associazione persegue esclusivamente finalità di solidarietà </w:t>
      </w:r>
      <w:r w:rsidR="00746B58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sociale, svolgendo le seguenti</w:t>
      </w:r>
      <w:r w:rsidR="00624AE4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attività primarie:</w:t>
      </w:r>
    </w:p>
    <w:p w:rsidR="00746B58" w:rsidRDefault="00746B58" w:rsidP="00624AE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1</w:t>
      </w:r>
      <w:r w:rsidRPr="00746B58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) assistenza sociale e sociosanitaria;</w:t>
      </w:r>
    </w:p>
    <w:p w:rsidR="00746B58" w:rsidRDefault="00746B58" w:rsidP="00624AE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746B58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2) assistenza sanitaria;</w:t>
      </w:r>
    </w:p>
    <w:p w:rsidR="00746B58" w:rsidRDefault="00FF400A" w:rsidP="00624AE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3) beneficenza.</w:t>
      </w:r>
    </w:p>
    <w:p w:rsidR="000866E5" w:rsidRDefault="000866E5" w:rsidP="00624AE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</w:p>
    <w:p w:rsidR="001B08AC" w:rsidRDefault="001B08AC" w:rsidP="00624AE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</w:pPr>
    </w:p>
    <w:p w:rsidR="001271D8" w:rsidRPr="001271D8" w:rsidRDefault="001271D8" w:rsidP="00624AE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</w:pPr>
      <w:r w:rsidRPr="001271D8"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  <w:lastRenderedPageBreak/>
        <w:t>Obiettivo primario.</w:t>
      </w:r>
    </w:p>
    <w:p w:rsidR="00063981" w:rsidRDefault="009D462B" w:rsidP="00E570E8">
      <w:pPr>
        <w:shd w:val="clear" w:color="auto" w:fill="F7F7F7"/>
        <w:spacing w:after="0" w:line="240" w:lineRule="auto"/>
        <w:ind w:firstLine="708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L’obiettivo è quello di donare un sostegno duraturo nel tempo, in strutture </w:t>
      </w:r>
      <w:r w:rsidR="0006398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primarie e secondarie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permanenti, </w:t>
      </w:r>
      <w:r w:rsidR="0006398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favorendo e sostenendo la realizzazione di beni strumentali,</w:t>
      </w:r>
      <w:r w:rsidR="00C1599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nei paesi del Centro Africa Occidentale,</w:t>
      </w:r>
      <w:r w:rsidR="0006398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C1599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quindi trasformare le numerose gocce di piccoli interventi già effettuati presso alcuni villaggi in Mali e Cameru</w:t>
      </w:r>
      <w:r w:rsidR="006115F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n</w:t>
      </w:r>
      <w:r w:rsidR="00C1599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 per</w:t>
      </w:r>
      <w:r w:rsidR="0006398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:</w:t>
      </w:r>
    </w:p>
    <w:p w:rsidR="00063981" w:rsidRDefault="00063981" w:rsidP="000775E1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- </w:t>
      </w:r>
      <w:r w:rsidR="005A707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la </w:t>
      </w:r>
      <w:r w:rsidR="00C1599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fornitura di acqua potabile, mediante la realizzazione di pozzi e mini acquedotti di distribuzione con </w:t>
      </w:r>
      <w:r w:rsidR="00624AE4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relative apparecchiature idrauliche</w:t>
      </w:r>
      <w:r w:rsidR="00C13D9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e alimentazione elettrica</w:t>
      </w:r>
      <w:r w:rsidR="00F3090A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 per le strutture sanitarie, scolastiche, orti e consumo primario della popolazione dei villaggi;</w:t>
      </w:r>
    </w:p>
    <w:p w:rsidR="00063981" w:rsidRDefault="00F3090A" w:rsidP="000775E1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- </w:t>
      </w:r>
      <w:r w:rsidR="005A707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la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predisposizione di presidi</w:t>
      </w:r>
      <w:r w:rsidR="0006398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per la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prima fornitura e successiva </w:t>
      </w:r>
      <w:r w:rsidR="0006398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distribuzione di medicinali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;</w:t>
      </w:r>
    </w:p>
    <w:p w:rsidR="00063981" w:rsidRDefault="00063981" w:rsidP="000775E1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-</w:t>
      </w:r>
      <w:r w:rsidR="00624AE4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5A707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la </w:t>
      </w:r>
      <w:r w:rsidR="002875C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predisposizione di ambulatori</w:t>
      </w:r>
      <w:r w:rsidR="00624AE4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ove operare patologie specifiche (quali la cecità);</w:t>
      </w:r>
    </w:p>
    <w:p w:rsidR="00624AE4" w:rsidRPr="00157702" w:rsidRDefault="00624AE4" w:rsidP="000775E1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FF0000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-</w:t>
      </w:r>
      <w:r w:rsidR="005A707B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la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2875C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fornitura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di beni strumentali per consentire a personale specializzato in medicina, </w:t>
      </w:r>
      <w:r w:rsidR="0015770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(in parte e periodicamente già operante in attività informali) per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poter eseguire gli interventi necessari alla prevenzione, cura ed operazioni rivolte al recupero della vista</w:t>
      </w:r>
      <w:r w:rsidR="0015770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;</w:t>
      </w:r>
    </w:p>
    <w:p w:rsidR="00C13D96" w:rsidRDefault="005A707B" w:rsidP="000775E1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- la promozione e</w:t>
      </w:r>
      <w:r w:rsidR="00C13D9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085E2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la conoscenza delle attività in ambito medicale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</w:t>
      </w:r>
      <w:r w:rsidR="00085E2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al fine di</w:t>
      </w:r>
      <w:r w:rsidR="00085E2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coinvolgere ulteriore personale medico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</w:t>
      </w:r>
      <w:r w:rsidR="00085E2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disponibile al periodico intervento presso le strutture esistenti e da realizzare</w:t>
      </w:r>
      <w:r w:rsidR="00C13D96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085E2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;</w:t>
      </w:r>
    </w:p>
    <w:p w:rsidR="00624AE4" w:rsidRDefault="006D212C" w:rsidP="000775E1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-</w:t>
      </w:r>
      <w:r w:rsidR="00624AE4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la distribuzione dei beni di prima necessità, prevalentemente nel campo della prevenzione delle malattie;</w:t>
      </w:r>
    </w:p>
    <w:p w:rsidR="00E02599" w:rsidRDefault="00E02599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</w:pPr>
    </w:p>
    <w:p w:rsidR="001271D8" w:rsidRPr="001271D8" w:rsidRDefault="001271D8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</w:pPr>
      <w:r w:rsidRPr="001271D8"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  <w:t>Raggiungimento scopo</w:t>
      </w:r>
    </w:p>
    <w:p w:rsidR="00085E29" w:rsidRDefault="00085E29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Per raggiungere lo scopo sociale, sia mediante la costruzione delle strutture che la fornitura </w:t>
      </w:r>
      <w:r w:rsidRPr="00297F3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delle apparecchiature e medicinali si procederà mediante:</w:t>
      </w:r>
    </w:p>
    <w:p w:rsidR="00A271F2" w:rsidRDefault="00A271F2" w:rsidP="00A271F2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- </w:t>
      </w:r>
      <w:r w:rsid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lo sviluppo di</w:t>
      </w:r>
      <w:r w:rsidRPr="006A6EF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ogni forma di collaborazione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 per</w:t>
      </w:r>
      <w:r w:rsidRPr="006A6EF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svolgere attività 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di ricerca dei finanziamenti necessari all’acquisto o donazioni di strumenti medicali specifici (</w:t>
      </w:r>
      <w:r w:rsidRPr="00A271F2">
        <w:rPr>
          <w:rFonts w:ascii="Open Sans" w:eastAsia="Times New Roman" w:hAnsi="Open Sans" w:cs="Open Sans"/>
          <w:i/>
          <w:color w:val="000000" w:themeColor="text1"/>
          <w:sz w:val="21"/>
          <w:szCs w:val="21"/>
          <w:lang w:eastAsia="it-IT"/>
        </w:rPr>
        <w:t>visite oculistiche e altre</w:t>
      </w:r>
      <w:r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),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coinvolgendo Enti No Profit, Enti Pubblici e Aziende Private;</w:t>
      </w:r>
    </w:p>
    <w:p w:rsidR="00770894" w:rsidRDefault="00770894" w:rsidP="0077089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- la catalogazione dei beni strumentali acquisiti per consentire agli operatori di organizzare, mediante l’inventario, la corretta gestione nell’assegnazione dei </w:t>
      </w:r>
      <w:r w:rsidR="00E570E8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prodotti disponibili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;</w:t>
      </w:r>
    </w:p>
    <w:p w:rsidR="001271D8" w:rsidRPr="001271D8" w:rsidRDefault="001271D8" w:rsidP="001271D8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</w:pPr>
      <w:r w:rsidRPr="001271D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-</w:t>
      </w:r>
      <w:r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 xml:space="preserve"> </w:t>
      </w:r>
      <w:r w:rsidRPr="001271D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l</w:t>
      </w:r>
      <w:r w:rsidR="006D212C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o studio e la</w:t>
      </w:r>
      <w:r w:rsidRPr="001271D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 xml:space="preserve"> prog</w:t>
      </w:r>
      <w:r w:rsidR="006D212C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rammazione</w:t>
      </w:r>
      <w:r w:rsidRPr="001271D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 xml:space="preserve"> </w:t>
      </w:r>
      <w:r w:rsidR="006D212C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 xml:space="preserve">di nuove attività </w:t>
      </w:r>
      <w:r w:rsidRPr="001271D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 xml:space="preserve"> o </w:t>
      </w:r>
      <w:r w:rsidR="006D212C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miglioramento ed implementazione di quelle in essere</w:t>
      </w:r>
      <w:r w:rsidRPr="001271D8">
        <w:rPr>
          <w:rFonts w:ascii="Open Sans" w:eastAsia="Times New Roman" w:hAnsi="Open Sans" w:cs="Open Sans"/>
          <w:color w:val="000000" w:themeColor="text1"/>
          <w:sz w:val="21"/>
          <w:szCs w:val="21"/>
          <w:lang w:eastAsia="it-IT"/>
        </w:rPr>
        <w:t>;</w:t>
      </w:r>
    </w:p>
    <w:p w:rsidR="00770894" w:rsidRDefault="00770894" w:rsidP="00770894">
      <w:pPr>
        <w:shd w:val="clear" w:color="auto" w:fill="F7F7F7"/>
        <w:spacing w:after="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</w:p>
    <w:p w:rsidR="004B60BF" w:rsidRPr="00373D84" w:rsidRDefault="004B60BF" w:rsidP="004B60BF">
      <w:pPr>
        <w:pStyle w:val="NormaleWeb"/>
        <w:numPr>
          <w:ilvl w:val="0"/>
          <w:numId w:val="11"/>
        </w:numPr>
        <w:shd w:val="clear" w:color="auto" w:fill="F0EFEF"/>
        <w:spacing w:before="0" w:beforeAutospacing="0" w:after="150" w:afterAutospacing="0" w:line="300" w:lineRule="atLeast"/>
        <w:ind w:left="142" w:hanging="142"/>
        <w:rPr>
          <w:rFonts w:ascii="Open Sans" w:hAnsi="Open Sans" w:cs="Open Sans"/>
          <w:color w:val="333333"/>
          <w:sz w:val="21"/>
          <w:szCs w:val="21"/>
        </w:rPr>
      </w:pPr>
      <w:r w:rsidRPr="00373D84">
        <w:rPr>
          <w:rFonts w:ascii="Open Sans" w:hAnsi="Open Sans" w:cs="Open Sans"/>
          <w:color w:val="333333"/>
          <w:sz w:val="21"/>
          <w:szCs w:val="21"/>
        </w:rPr>
        <w:t>organizzare iniziative (nell’ambito del nostro territorio) volte alla raccolta fondi quali: cene, spettacoli, manifestazioni sportive, ecc.;</w:t>
      </w:r>
    </w:p>
    <w:p w:rsidR="004B60BF" w:rsidRPr="00373D84" w:rsidRDefault="004B60BF" w:rsidP="004B60BF">
      <w:pPr>
        <w:pStyle w:val="NormaleWeb"/>
        <w:numPr>
          <w:ilvl w:val="0"/>
          <w:numId w:val="11"/>
        </w:numPr>
        <w:shd w:val="clear" w:color="auto" w:fill="F0EFEF"/>
        <w:spacing w:before="0" w:beforeAutospacing="0" w:after="150" w:afterAutospacing="0" w:line="300" w:lineRule="atLeast"/>
        <w:ind w:left="142" w:hanging="142"/>
        <w:rPr>
          <w:rFonts w:ascii="Open Sans" w:hAnsi="Open Sans" w:cs="Open Sans"/>
          <w:color w:val="333333"/>
          <w:sz w:val="21"/>
          <w:szCs w:val="21"/>
        </w:rPr>
      </w:pPr>
      <w:r w:rsidRPr="00373D84">
        <w:rPr>
          <w:rFonts w:ascii="Open Sans" w:hAnsi="Open Sans" w:cs="Open Sans"/>
          <w:color w:val="333333"/>
          <w:sz w:val="21"/>
          <w:szCs w:val="21"/>
        </w:rPr>
        <w:t xml:space="preserve"> mercatini per vendita di materiale prodotto da soci e/o donato da terzi;</w:t>
      </w:r>
    </w:p>
    <w:p w:rsidR="004B60BF" w:rsidRPr="00373D84" w:rsidRDefault="004B60BF" w:rsidP="004B60BF">
      <w:pPr>
        <w:pStyle w:val="NormaleWeb"/>
        <w:numPr>
          <w:ilvl w:val="0"/>
          <w:numId w:val="11"/>
        </w:numPr>
        <w:shd w:val="clear" w:color="auto" w:fill="F0EFEF"/>
        <w:spacing w:before="0" w:beforeAutospacing="0" w:after="150" w:afterAutospacing="0" w:line="300" w:lineRule="atLeast"/>
        <w:ind w:left="142" w:hanging="142"/>
        <w:rPr>
          <w:rFonts w:ascii="Open Sans" w:hAnsi="Open Sans" w:cs="Open Sans"/>
          <w:color w:val="333333"/>
          <w:sz w:val="21"/>
          <w:szCs w:val="21"/>
        </w:rPr>
      </w:pPr>
      <w:r w:rsidRPr="00373D84">
        <w:rPr>
          <w:rFonts w:ascii="Open Sans" w:hAnsi="Open Sans" w:cs="Open Sans"/>
          <w:color w:val="333333"/>
          <w:sz w:val="21"/>
          <w:szCs w:val="21"/>
        </w:rPr>
        <w:t xml:space="preserve"> pesche e/o lotterie;</w:t>
      </w:r>
    </w:p>
    <w:p w:rsidR="004B60BF" w:rsidRPr="00373D84" w:rsidRDefault="004B60BF" w:rsidP="004B60BF">
      <w:pPr>
        <w:pStyle w:val="NormaleWeb"/>
        <w:numPr>
          <w:ilvl w:val="0"/>
          <w:numId w:val="11"/>
        </w:numPr>
        <w:shd w:val="clear" w:color="auto" w:fill="F0EFEF"/>
        <w:spacing w:before="0" w:beforeAutospacing="0" w:after="150" w:afterAutospacing="0" w:line="300" w:lineRule="atLeast"/>
        <w:ind w:left="142" w:hanging="142"/>
        <w:rPr>
          <w:rFonts w:ascii="Open Sans" w:hAnsi="Open Sans" w:cs="Open Sans"/>
          <w:color w:val="333333"/>
          <w:sz w:val="21"/>
          <w:szCs w:val="21"/>
        </w:rPr>
      </w:pPr>
      <w:r w:rsidRPr="00373D84">
        <w:rPr>
          <w:rFonts w:ascii="Open Sans" w:hAnsi="Open Sans" w:cs="Open Sans"/>
          <w:color w:val="333333"/>
          <w:sz w:val="21"/>
          <w:szCs w:val="21"/>
        </w:rPr>
        <w:t xml:space="preserve"> allestimento di banchetti per l’informazione e la vendita di artigianato prodotto in Mali, in occasione di iniziative pubbliche;</w:t>
      </w:r>
    </w:p>
    <w:p w:rsidR="004B60BF" w:rsidRPr="00373D84" w:rsidRDefault="004B60BF" w:rsidP="004B60BF">
      <w:pPr>
        <w:pStyle w:val="NormaleWeb"/>
        <w:numPr>
          <w:ilvl w:val="0"/>
          <w:numId w:val="11"/>
        </w:numPr>
        <w:shd w:val="clear" w:color="auto" w:fill="F0EFEF"/>
        <w:spacing w:before="0" w:beforeAutospacing="0" w:after="150" w:afterAutospacing="0" w:line="300" w:lineRule="atLeast"/>
        <w:ind w:left="142" w:hanging="142"/>
        <w:rPr>
          <w:rFonts w:ascii="Open Sans" w:hAnsi="Open Sans" w:cs="Open Sans"/>
          <w:color w:val="333333"/>
          <w:sz w:val="21"/>
          <w:szCs w:val="21"/>
        </w:rPr>
      </w:pPr>
      <w:r w:rsidRPr="00373D84">
        <w:rPr>
          <w:rFonts w:ascii="Open Sans" w:hAnsi="Open Sans" w:cs="Open Sans"/>
          <w:color w:val="333333"/>
          <w:sz w:val="21"/>
          <w:szCs w:val="21"/>
        </w:rPr>
        <w:t xml:space="preserve"> raccolta di contributi privati</w:t>
      </w:r>
      <w:r w:rsidR="00E570E8">
        <w:rPr>
          <w:rFonts w:ascii="Open Sans" w:hAnsi="Open Sans" w:cs="Open Sans"/>
          <w:color w:val="333333"/>
          <w:sz w:val="21"/>
          <w:szCs w:val="21"/>
        </w:rPr>
        <w:t>,</w:t>
      </w:r>
      <w:r w:rsidRPr="00373D84">
        <w:rPr>
          <w:rFonts w:ascii="Open Sans" w:hAnsi="Open Sans" w:cs="Open Sans"/>
          <w:color w:val="333333"/>
          <w:sz w:val="21"/>
          <w:szCs w:val="21"/>
        </w:rPr>
        <w:t xml:space="preserve"> donazioni o lasciti testamentari;</w:t>
      </w:r>
    </w:p>
    <w:p w:rsidR="00297F38" w:rsidRPr="00373D84" w:rsidRDefault="00297F38" w:rsidP="00297F38">
      <w:pPr>
        <w:pStyle w:val="NormaleWeb"/>
        <w:numPr>
          <w:ilvl w:val="0"/>
          <w:numId w:val="11"/>
        </w:numPr>
        <w:shd w:val="clear" w:color="auto" w:fill="F0EFEF"/>
        <w:spacing w:before="0" w:beforeAutospacing="0" w:after="150" w:afterAutospacing="0" w:line="300" w:lineRule="atLeast"/>
        <w:ind w:left="142" w:hanging="142"/>
        <w:rPr>
          <w:rFonts w:ascii="Open Sans" w:hAnsi="Open Sans" w:cs="Open Sans"/>
          <w:color w:val="333333"/>
          <w:sz w:val="21"/>
          <w:szCs w:val="21"/>
        </w:rPr>
      </w:pPr>
      <w:r w:rsidRPr="00373D84">
        <w:rPr>
          <w:rFonts w:ascii="Open Sans" w:hAnsi="Open Sans" w:cs="Open Sans"/>
          <w:color w:val="333333"/>
          <w:sz w:val="21"/>
          <w:szCs w:val="21"/>
        </w:rPr>
        <w:t>contributi dello Stato, di enti e di istituzioni pubbliche finalizzati esclusivamente al sostegno di specifiche e documentate attività o progetti;</w:t>
      </w:r>
    </w:p>
    <w:p w:rsidR="00AD4F83" w:rsidRDefault="00AD4F83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</w:pPr>
    </w:p>
    <w:p w:rsidR="000775E1" w:rsidRPr="000775E1" w:rsidRDefault="00E32092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lastRenderedPageBreak/>
        <w:t xml:space="preserve">I </w:t>
      </w:r>
      <w:r w:rsidR="000775E1" w:rsidRPr="000775E1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t>Soci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Il rapporto associativo e le modalità associative sono volte a garantire l’effettività del rapporto medesimo; pertanto la partecipazione alla vita associativa non potrà essere temporanea.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Le organizzazioni pubbliche e/o private partecipano nella persona di un loro rappresentante.</w:t>
      </w:r>
    </w:p>
    <w:p w:rsidR="00353996" w:rsidRDefault="00353996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 Soci si suddividono in:</w:t>
      </w:r>
    </w:p>
    <w:p w:rsidR="00353996" w:rsidRDefault="00353996" w:rsidP="00353996">
      <w:pPr>
        <w:pStyle w:val="Paragrafoelenco"/>
        <w:numPr>
          <w:ilvl w:val="0"/>
          <w:numId w:val="11"/>
        </w:num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Soci ordinari;</w:t>
      </w:r>
    </w:p>
    <w:p w:rsidR="00353996" w:rsidRDefault="00353996" w:rsidP="00353996">
      <w:pPr>
        <w:pStyle w:val="Paragrafoelenco"/>
        <w:numPr>
          <w:ilvl w:val="0"/>
          <w:numId w:val="11"/>
        </w:num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Soci sostenitori;</w:t>
      </w:r>
    </w:p>
    <w:p w:rsidR="00353996" w:rsidRDefault="00353996" w:rsidP="00353996">
      <w:pPr>
        <w:pStyle w:val="Paragrafoelenco"/>
        <w:numPr>
          <w:ilvl w:val="0"/>
          <w:numId w:val="11"/>
        </w:num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Soci benemeriti.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Tutti i soci hanno diritto di:</w:t>
      </w:r>
    </w:p>
    <w:p w:rsidR="000775E1" w:rsidRPr="000775E1" w:rsidRDefault="000775E1" w:rsidP="000775E1">
      <w:pPr>
        <w:numPr>
          <w:ilvl w:val="0"/>
          <w:numId w:val="1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partecipare a tutte le attività promosse dall’Associazione;</w:t>
      </w:r>
    </w:p>
    <w:p w:rsidR="000775E1" w:rsidRPr="000775E1" w:rsidRDefault="000775E1" w:rsidP="000775E1">
      <w:pPr>
        <w:numPr>
          <w:ilvl w:val="0"/>
          <w:numId w:val="1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partecipare alla vita associativa, esprimendo il proprio voto nelle sedi deputate, anche per l’approvazione e le modificazioni dello Statuto e di eventuali regolamenti;</w:t>
      </w:r>
    </w:p>
    <w:p w:rsidR="000775E1" w:rsidRPr="000775E1" w:rsidRDefault="000775E1" w:rsidP="000775E1">
      <w:pPr>
        <w:numPr>
          <w:ilvl w:val="0"/>
          <w:numId w:val="1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godere dell’elettorato attivo e passivo per la nomina degli Organi Direttivi dell’Associazione.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t>Assemblea dei Soci</w:t>
      </w:r>
    </w:p>
    <w:p w:rsidR="000775E1" w:rsidRDefault="000866E5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0775E1"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Gli Organi dell’Associazione sono: l’Assemblea dei Soci, il Consiglio Direttivo e il Presidente.</w:t>
      </w:r>
      <w:r w:rsidR="0041251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br/>
      </w:r>
      <w:r w:rsidR="0041251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D01BC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 tutti coloro che nel corso dell’anno 2017 hanno fatto donazioni alla Caritas parrocchiale, motivandoli e destinandoli ai futuri impegni con l’Associazione, è stata concessa la tessera a Socio benemerito.</w:t>
      </w:r>
    </w:p>
    <w:p w:rsidR="00D01BC3" w:rsidRDefault="00D01BC3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Alla data del 31/12 2017 i Soci erano n° 27, persone fisiche, di cui n°7 Soci fondatori.</w:t>
      </w:r>
    </w:p>
    <w:p w:rsidR="000866E5" w:rsidRDefault="000866E5" w:rsidP="000866E5">
      <w:pPr>
        <w:pStyle w:val="Paragrafoelenco"/>
        <w:shd w:val="clear" w:color="auto" w:fill="F7F7F7"/>
        <w:spacing w:after="150" w:line="240" w:lineRule="auto"/>
        <w:ind w:left="0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0866E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</w:t>
      </w:r>
      <w:r w:rsidR="00FA654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lla data della </w:t>
      </w:r>
      <w:r w:rsidR="00D01BC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convocazione dell’Assemblea,</w:t>
      </w:r>
      <w:r w:rsidRPr="000866E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l’Associazione ha n° </w:t>
      </w:r>
      <w:r w:rsidR="00B1530F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80</w:t>
      </w:r>
      <w:r w:rsidRPr="000866E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Soci, persone fisiche di cui n° 7 Soci fondatori che costituiscono, pro tempore il Consiglio Direttivo</w:t>
      </w: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 in attesa della prima assemblea.</w:t>
      </w:r>
    </w:p>
    <w:p w:rsidR="00AD4F83" w:rsidRPr="00AD4F83" w:rsidRDefault="00AD4F83" w:rsidP="00FC5844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Assemblea Soci: n°</w:t>
      </w:r>
      <w:r w:rsidR="0017219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80</w:t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 xml:space="preserve">di cui </w:t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 xml:space="preserve">n°  </w:t>
      </w:r>
      <w:r w:rsidR="00FA654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FA654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3</w:t>
      </w:r>
      <w:r w:rsidR="0017219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9</w:t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donne</w:t>
      </w:r>
    </w:p>
    <w:p w:rsidR="00AD4F83" w:rsidRPr="00AD4F83" w:rsidRDefault="00AD4F83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 xml:space="preserve">N°  </w:t>
      </w:r>
      <w:r w:rsidR="00FA654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B1530F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41</w:t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uomini</w:t>
      </w:r>
    </w:p>
    <w:p w:rsidR="00AD4F83" w:rsidRPr="00AD4F83" w:rsidRDefault="00AD4F83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</w:p>
    <w:p w:rsidR="00AD4F83" w:rsidRPr="00AD4F83" w:rsidRDefault="00AD4F83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Presidente</w:t>
      </w:r>
      <w:r w:rsidR="00FA654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:</w:t>
      </w:r>
      <w:r w:rsidR="00FA654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="00FA654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Don Sergio Volpi;</w:t>
      </w:r>
    </w:p>
    <w:p w:rsidR="00AD4F83" w:rsidRPr="00AD4F83" w:rsidRDefault="00AD4F83" w:rsidP="00590D89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Soci Fondatori: </w:t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Lazzeretti Ivo</w:t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</w:p>
    <w:p w:rsidR="00AD4F83" w:rsidRPr="00AD4F83" w:rsidRDefault="00AD4F83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Martone Gianluca</w:t>
      </w:r>
    </w:p>
    <w:p w:rsidR="00AD4F83" w:rsidRPr="00AD4F83" w:rsidRDefault="00AD4F83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 xml:space="preserve">Marrucci </w:t>
      </w:r>
      <w:r w:rsidR="000820C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Gianmaria</w:t>
      </w:r>
      <w:bookmarkStart w:id="0" w:name="_GoBack"/>
      <w:bookmarkEnd w:id="0"/>
    </w:p>
    <w:p w:rsidR="00AD4F83" w:rsidRPr="00AD4F83" w:rsidRDefault="00AD4F83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Gronchi</w:t>
      </w:r>
      <w:r w:rsidR="000820C2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Francesco</w:t>
      </w:r>
    </w:p>
    <w:p w:rsidR="00AD4F83" w:rsidRPr="00AD4F83" w:rsidRDefault="00AD4F83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Olla Federica</w:t>
      </w:r>
    </w:p>
    <w:p w:rsidR="00AD4F83" w:rsidRPr="00AD4F83" w:rsidRDefault="00AD4F83" w:rsidP="00AD4F83">
      <w:pPr>
        <w:numPr>
          <w:ilvl w:val="0"/>
          <w:numId w:val="11"/>
        </w:numPr>
        <w:shd w:val="clear" w:color="auto" w:fill="F7F7F7"/>
        <w:spacing w:after="150" w:line="240" w:lineRule="auto"/>
        <w:ind w:left="0" w:firstLine="0"/>
        <w:contextualSpacing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  <w:t>Vivi Riccardo</w:t>
      </w:r>
    </w:p>
    <w:p w:rsidR="00AD4F83" w:rsidRDefault="00AD4F83" w:rsidP="00AD4F83">
      <w:pPr>
        <w:pStyle w:val="Paragrafoelenco"/>
        <w:shd w:val="clear" w:color="auto" w:fill="F7F7F7"/>
        <w:spacing w:after="150" w:line="240" w:lineRule="auto"/>
        <w:ind w:left="0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</w:p>
    <w:p w:rsidR="00AD4F83" w:rsidRPr="000866E5" w:rsidRDefault="00AD4F83" w:rsidP="000866E5">
      <w:pPr>
        <w:pStyle w:val="Paragrafoelenco"/>
        <w:shd w:val="clear" w:color="auto" w:fill="F7F7F7"/>
        <w:spacing w:after="150" w:line="240" w:lineRule="auto"/>
        <w:ind w:left="0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</w:p>
    <w:p w:rsidR="000866E5" w:rsidRPr="000866E5" w:rsidRDefault="000866E5" w:rsidP="000866E5">
      <w:pPr>
        <w:pStyle w:val="Paragrafoelenco"/>
        <w:shd w:val="clear" w:color="auto" w:fill="F7F7F7"/>
        <w:spacing w:after="150" w:line="240" w:lineRule="auto"/>
        <w:ind w:left="0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ab/>
      </w:r>
      <w:r w:rsidRPr="000866E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Presidente</w:t>
      </w:r>
      <w:r w:rsidR="00E54E8D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,</w:t>
      </w:r>
      <w:r w:rsidRPr="000866E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</w:t>
      </w:r>
      <w:r w:rsidR="00E54E8D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pro tempore, </w:t>
      </w:r>
      <w:r w:rsidRPr="000866E5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è il parroco della Chiesa del Corpus Domini in San Miniat</w:t>
      </w:r>
      <w:r w:rsidR="00AD4F83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o alle Scotte, Don Sergio Volpi.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lastRenderedPageBreak/>
        <w:t>All’Assemblea spettano i seguenti compiti: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IN SEDE ORDINARIA:</w:t>
      </w:r>
    </w:p>
    <w:p w:rsidR="000775E1" w:rsidRPr="000775E1" w:rsidRDefault="000775E1" w:rsidP="000775E1">
      <w:pPr>
        <w:numPr>
          <w:ilvl w:val="0"/>
          <w:numId w:val="2"/>
        </w:num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approvare il rendiconto economico-finanziario dell’anno trascorso;</w:t>
      </w:r>
    </w:p>
    <w:p w:rsidR="000775E1" w:rsidRPr="000775E1" w:rsidRDefault="000775E1" w:rsidP="000775E1">
      <w:pPr>
        <w:numPr>
          <w:ilvl w:val="0"/>
          <w:numId w:val="2"/>
        </w:num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eleggere il Presidente e il Consiglio Direttivo, stabilendone il numero dei componenti;</w:t>
      </w:r>
    </w:p>
    <w:p w:rsidR="000775E1" w:rsidRPr="000775E1" w:rsidRDefault="000775E1" w:rsidP="000775E1">
      <w:pPr>
        <w:numPr>
          <w:ilvl w:val="0"/>
          <w:numId w:val="2"/>
        </w:num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eleggere i sostituti dei membri del Consiglio Direttivo eventualmente dimissionari;</w:t>
      </w:r>
    </w:p>
    <w:p w:rsidR="000775E1" w:rsidRPr="000775E1" w:rsidRDefault="000775E1" w:rsidP="000775E1">
      <w:pPr>
        <w:numPr>
          <w:ilvl w:val="0"/>
          <w:numId w:val="2"/>
        </w:num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deliberare su ogni altro argomento di carattere ordinario e di interesse generale posto all’ordine del giorno.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IN SEDE STRAORDINARIA:</w:t>
      </w:r>
    </w:p>
    <w:p w:rsidR="000775E1" w:rsidRPr="000775E1" w:rsidRDefault="000775E1" w:rsidP="000775E1">
      <w:pPr>
        <w:numPr>
          <w:ilvl w:val="0"/>
          <w:numId w:val="3"/>
        </w:num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deliberare sulla trasformazione, fusione e scioglimento dell’Associazione;</w:t>
      </w:r>
    </w:p>
    <w:p w:rsidR="000775E1" w:rsidRPr="000775E1" w:rsidRDefault="000775E1" w:rsidP="000775E1">
      <w:pPr>
        <w:numPr>
          <w:ilvl w:val="0"/>
          <w:numId w:val="3"/>
        </w:num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deliberare sulle proposte di modifica dello Statuto;</w:t>
      </w:r>
    </w:p>
    <w:p w:rsidR="000775E1" w:rsidRDefault="000775E1" w:rsidP="000775E1">
      <w:pPr>
        <w:numPr>
          <w:ilvl w:val="0"/>
          <w:numId w:val="3"/>
        </w:num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deliberare su ogni altro argomento di carattere straordinario e di interesse generale posto all’ordine del giorno.</w:t>
      </w:r>
    </w:p>
    <w:p w:rsidR="007E62A0" w:rsidRPr="000775E1" w:rsidRDefault="007E62A0" w:rsidP="007E62A0">
      <w:pPr>
        <w:shd w:val="clear" w:color="auto" w:fill="F7F7F7"/>
        <w:spacing w:after="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Tutte le delibere assembleari e i rendiconti, oltre ad essere debitamente trascritti nel libro dei verbali delle Assemblee dei soci, sono pubblicizzati ai soci con l’esposizione per </w:t>
      </w:r>
      <w:r w:rsidR="00A638E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10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giorni dopo l’approvazione nella sede dell’Associazione</w:t>
      </w:r>
      <w:r w:rsidR="00A638E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e nel sito Web (qualora attivato)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t>Consiglio Direttivo e Presidente</w:t>
      </w:r>
    </w:p>
    <w:p w:rsidR="000866E5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Il Consiglio Direttivo è l’Organo esecutivo e gestionale dell’Associazione ed è eletto dall’Assemblea ogni </w:t>
      </w:r>
      <w:r w:rsidR="00A638E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tre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anni. Esso è composto da un minimo di </w:t>
      </w:r>
      <w:r w:rsidR="00A638E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3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a un massimo di </w:t>
      </w:r>
      <w:r w:rsidR="00A638E9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5</w:t>
      </w: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 xml:space="preserve"> membri, ivi compreso il Presidente che ne è membro di diritto. I membri del Consiglio sono rieleggibili e tutti gli incarichi si intendono a titolo gratuito. 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Le riunioni del Consiglio Direttivo sono in unica convocazione, sono valide con la presenza di almeno la maggioranza dei suoi componenti e sono presiedute dal Presidente o, in sua assenza, da un consigliere designato dai presenti. In caso di parità di voti prevale il voto del Presidente.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Le sedute e le deliberazioni del Consiglio sono fatte constare da processo verbale sottoscritto dal Presidente e dal Segretario.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t>Segretario e Tesoriere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Il Segretario redige i verbali delle riunioni degli organi sociali e ne cura la tenuta dei relativi libri e registri. Ad egli spetta, altresì, provvedere alle trattative necessarie per l’acquisto dei mezzi e dei servizi deliberati dal Consiglio Direttivo e predisporre e conservare i relativi contratti e ordinativi. Provvede, inoltre, a liquidare le spese verificandone la regolarità e autorizzandone il Tesoriere al materiale pagamento.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Il Tesoriere presiede alla gestione amministrativa e contabile dell’Associazione redigendone le scritture contabili, provvedendo al corretto svolgimento degli adempimenti fiscali e contributivi e predisponendone, in concerto con gli altri membri del Consiglio Direttivo, il rendiconto annuale in termini economici e finanziari. Egli provvede altresì alle operazioni formali di incasso e di pagamento delle spese deliberate dal Consiglio Direttivo. Al Tesoriere spetta anche la funzione del periodico controllo delle risultanze dei conti finanziari di cassa, banca, crediti e debiti e l’esercizio delle operazioni di recupero dei crediti esigibili.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b/>
          <w:bCs/>
          <w:color w:val="333333"/>
          <w:sz w:val="21"/>
          <w:szCs w:val="21"/>
          <w:lang w:eastAsia="it-IT"/>
        </w:rPr>
        <w:lastRenderedPageBreak/>
        <w:t>Patrimonio ed esercizio finanziario</w:t>
      </w:r>
    </w:p>
    <w:p w:rsidR="000775E1" w:rsidRPr="000775E1" w:rsidRDefault="000775E1" w:rsidP="000775E1">
      <w:pPr>
        <w:shd w:val="clear" w:color="auto" w:fill="F7F7F7"/>
        <w:spacing w:after="150" w:line="240" w:lineRule="auto"/>
        <w:jc w:val="both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Il patrimonio dell’Associazione è costituito da:</w:t>
      </w:r>
    </w:p>
    <w:p w:rsidR="000775E1" w:rsidRPr="000775E1" w:rsidRDefault="000775E1" w:rsidP="000775E1">
      <w:pPr>
        <w:numPr>
          <w:ilvl w:val="0"/>
          <w:numId w:val="5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beni mobili di proprietà dell’Associazione;</w:t>
      </w:r>
    </w:p>
    <w:p w:rsidR="000775E1" w:rsidRPr="000775E1" w:rsidRDefault="000775E1" w:rsidP="000775E1">
      <w:pPr>
        <w:numPr>
          <w:ilvl w:val="0"/>
          <w:numId w:val="5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quote associative e contributi annuali, straordinari e volontari degli associati;</w:t>
      </w:r>
    </w:p>
    <w:p w:rsidR="000775E1" w:rsidRPr="000775E1" w:rsidRDefault="000775E1" w:rsidP="000775E1">
      <w:pPr>
        <w:numPr>
          <w:ilvl w:val="0"/>
          <w:numId w:val="5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contributi, erogazioni e lasciti da parte di enti pubblici e privati o persone fisiche;</w:t>
      </w:r>
    </w:p>
    <w:p w:rsidR="000775E1" w:rsidRDefault="000775E1" w:rsidP="000775E1">
      <w:pPr>
        <w:numPr>
          <w:ilvl w:val="0"/>
          <w:numId w:val="5"/>
        </w:num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</w:pPr>
      <w:r w:rsidRPr="000775E1">
        <w:rPr>
          <w:rFonts w:ascii="Open Sans" w:eastAsia="Times New Roman" w:hAnsi="Open Sans" w:cs="Open Sans"/>
          <w:color w:val="333333"/>
          <w:sz w:val="21"/>
          <w:szCs w:val="21"/>
          <w:lang w:eastAsia="it-IT"/>
        </w:rPr>
        <w:t>proventi, anche di natura commerciale, eventualmente conseguiti dall’Associazione per il perseguimento o il supporto dell’attività istituzionale.</w:t>
      </w:r>
    </w:p>
    <w:p w:rsidR="0029120F" w:rsidRDefault="0029120F" w:rsidP="00200F6D">
      <w:p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</w:pPr>
    </w:p>
    <w:p w:rsidR="0029120F" w:rsidRDefault="0029120F" w:rsidP="00200F6D">
      <w:pPr>
        <w:shd w:val="clear" w:color="auto" w:fill="F7F7F7"/>
        <w:spacing w:after="150" w:line="240" w:lineRule="auto"/>
        <w:ind w:left="450"/>
        <w:jc w:val="both"/>
        <w:textAlignment w:val="baseline"/>
        <w:rPr>
          <w:rFonts w:ascii="Open Sans" w:eastAsia="Times New Roman" w:hAnsi="Open Sans" w:cs="Open Sans"/>
          <w:b/>
          <w:color w:val="333333"/>
          <w:sz w:val="21"/>
          <w:szCs w:val="21"/>
          <w:lang w:eastAsia="it-IT"/>
        </w:rPr>
      </w:pPr>
    </w:p>
    <w:p w:rsidR="00605DAD" w:rsidRDefault="00605DAD">
      <w:pPr>
        <w:rPr>
          <w:b/>
        </w:rPr>
      </w:pPr>
    </w:p>
    <w:p w:rsidR="00551F7D" w:rsidRDefault="00551F7D">
      <w:pPr>
        <w:rPr>
          <w:b/>
        </w:rPr>
      </w:pPr>
    </w:p>
    <w:p w:rsidR="00551F7D" w:rsidRPr="00551F7D" w:rsidRDefault="00551F7D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</w:t>
      </w:r>
      <w:r w:rsidRPr="00551F7D">
        <w:t>IL PRESIDENTE</w:t>
      </w:r>
    </w:p>
    <w:p w:rsidR="00551F7D" w:rsidRDefault="00551F7D">
      <w:r w:rsidRPr="00551F7D">
        <w:tab/>
      </w:r>
      <w:r w:rsidRPr="00551F7D">
        <w:tab/>
      </w:r>
      <w:r w:rsidRPr="00551F7D">
        <w:tab/>
      </w:r>
      <w:r w:rsidRPr="00551F7D">
        <w:tab/>
      </w:r>
      <w:r w:rsidRPr="00551F7D">
        <w:tab/>
      </w:r>
      <w:r w:rsidRPr="00551F7D">
        <w:tab/>
      </w:r>
      <w:r w:rsidRPr="00551F7D">
        <w:tab/>
        <w:t>Don Sergio Volpi</w:t>
      </w:r>
    </w:p>
    <w:p w:rsidR="00551F7D" w:rsidRDefault="00551F7D"/>
    <w:p w:rsidR="00551F7D" w:rsidRDefault="00551F7D"/>
    <w:p w:rsidR="00551F7D" w:rsidRPr="00551F7D" w:rsidRDefault="00551F7D"/>
    <w:p w:rsidR="00551F7D" w:rsidRPr="00551F7D" w:rsidRDefault="00551F7D" w:rsidP="00551F7D">
      <w:r w:rsidRPr="00551F7D">
        <w:t>Il presente documento è stato realizzato seguendo le “linee guida e schemi per la redazione dei bilanci di esercizio degli enti non profit, ai sensi dell’art. 3, comma 1, lett. a) del D.P.C.M. 21 marzo 2001 n. 329.</w:t>
      </w:r>
    </w:p>
    <w:p w:rsidR="00551F7D" w:rsidRPr="00551F7D" w:rsidRDefault="00551F7D" w:rsidP="00551F7D">
      <w:pPr>
        <w:rPr>
          <w:b/>
        </w:rPr>
      </w:pPr>
      <w:r w:rsidRPr="00551F7D">
        <w:rPr>
          <w:b/>
        </w:rPr>
        <w:t xml:space="preserve"> </w:t>
      </w:r>
    </w:p>
    <w:p w:rsidR="00551F7D" w:rsidRPr="00551F7D" w:rsidRDefault="00551F7D" w:rsidP="00551F7D">
      <w:pPr>
        <w:rPr>
          <w:b/>
        </w:rPr>
      </w:pPr>
      <w:r w:rsidRPr="00551F7D">
        <w:rPr>
          <w:b/>
        </w:rPr>
        <w:t xml:space="preserve"> </w:t>
      </w:r>
    </w:p>
    <w:p w:rsidR="00551F7D" w:rsidRPr="00551F7D" w:rsidRDefault="00551F7D" w:rsidP="00551F7D">
      <w:pPr>
        <w:rPr>
          <w:b/>
        </w:rPr>
      </w:pPr>
      <w:r w:rsidRPr="00551F7D">
        <w:rPr>
          <w:b/>
        </w:rPr>
        <w:t xml:space="preserve"> </w:t>
      </w:r>
    </w:p>
    <w:p w:rsidR="00551F7D" w:rsidRPr="00551F7D" w:rsidRDefault="00551F7D" w:rsidP="00551F7D">
      <w:pPr>
        <w:rPr>
          <w:b/>
        </w:rPr>
      </w:pPr>
      <w:r w:rsidRPr="00551F7D">
        <w:rPr>
          <w:b/>
        </w:rPr>
        <w:t xml:space="preserve"> </w:t>
      </w:r>
    </w:p>
    <w:p w:rsidR="00605DAD" w:rsidRDefault="00605DAD">
      <w:pPr>
        <w:rPr>
          <w:b/>
        </w:rPr>
      </w:pPr>
    </w:p>
    <w:p w:rsidR="00605DAD" w:rsidRDefault="00605DAD">
      <w:pPr>
        <w:rPr>
          <w:b/>
        </w:rPr>
      </w:pPr>
    </w:p>
    <w:p w:rsidR="00A738BB" w:rsidRDefault="00A738BB">
      <w:pPr>
        <w:rPr>
          <w:b/>
        </w:rPr>
      </w:pPr>
    </w:p>
    <w:p w:rsidR="00A738BB" w:rsidRDefault="00A738BB">
      <w:pPr>
        <w:rPr>
          <w:b/>
        </w:rPr>
      </w:pPr>
    </w:p>
    <w:p w:rsidR="00A738BB" w:rsidRDefault="00A738BB">
      <w:pPr>
        <w:rPr>
          <w:b/>
        </w:rPr>
      </w:pPr>
    </w:p>
    <w:p w:rsidR="00A738BB" w:rsidRDefault="00A738BB">
      <w:pPr>
        <w:rPr>
          <w:b/>
        </w:rPr>
      </w:pPr>
    </w:p>
    <w:p w:rsidR="00605DAD" w:rsidRDefault="00605DAD">
      <w:pPr>
        <w:rPr>
          <w:b/>
        </w:rPr>
      </w:pPr>
    </w:p>
    <w:p w:rsidR="00FC5844" w:rsidRDefault="00FC5844">
      <w:pPr>
        <w:rPr>
          <w:b/>
        </w:rPr>
      </w:pPr>
    </w:p>
    <w:p w:rsidR="001472EB" w:rsidRPr="00FC5844" w:rsidRDefault="004A30F8">
      <w:pPr>
        <w:rPr>
          <w:b/>
          <w:sz w:val="24"/>
          <w:szCs w:val="24"/>
        </w:rPr>
      </w:pPr>
      <w:r w:rsidRPr="00FC5844">
        <w:rPr>
          <w:b/>
          <w:sz w:val="24"/>
          <w:szCs w:val="24"/>
        </w:rPr>
        <w:lastRenderedPageBreak/>
        <w:t>ATTIVITA’ REALIZZAT</w:t>
      </w:r>
      <w:r w:rsidR="00FA1C6F" w:rsidRPr="00FC5844">
        <w:rPr>
          <w:b/>
          <w:sz w:val="24"/>
          <w:szCs w:val="24"/>
        </w:rPr>
        <w:t>A</w:t>
      </w:r>
      <w:r w:rsidRPr="00FC5844">
        <w:rPr>
          <w:b/>
          <w:sz w:val="24"/>
          <w:szCs w:val="24"/>
        </w:rPr>
        <w:t xml:space="preserve"> NEL CORSO DEL 2017</w:t>
      </w:r>
    </w:p>
    <w:p w:rsidR="004A30F8" w:rsidRDefault="004A30F8">
      <w:r>
        <w:t>Dicembre 2017: Camerun</w:t>
      </w:r>
    </w:p>
    <w:p w:rsidR="00200F6D" w:rsidRDefault="00200F6D" w:rsidP="00200F6D">
      <w:pPr>
        <w:pStyle w:val="NormaleWeb"/>
        <w:jc w:val="both"/>
      </w:pPr>
      <w:r>
        <w:rPr>
          <w:rStyle w:val="Enfasigrassetto"/>
        </w:rPr>
        <w:t>IN CAMERUN - Festa per il nuovo ambulatorio a Kay Liang</w:t>
      </w:r>
    </w:p>
    <w:p w:rsidR="00605DAD" w:rsidRDefault="00FA1C6F" w:rsidP="00200F6D">
      <w:pPr>
        <w:pStyle w:val="NormaleWeb"/>
        <w:jc w:val="both"/>
      </w:pPr>
      <w:r>
        <w:tab/>
      </w:r>
      <w:r w:rsidR="00200F6D">
        <w:t>Con il contributo della Parrocchia é stato scavato un pozzo per l'approvvigionamento dell'acqua potabile e costruito un Ambulatorio, questo utile a migliaia di persone che vivono in altri 19 villaggi della Provincia, essendo la capitale Douala a circa 250 Km.</w:t>
      </w:r>
    </w:p>
    <w:p w:rsidR="004727AE" w:rsidRDefault="00605DAD" w:rsidP="00200F6D">
      <w:pPr>
        <w:pStyle w:val="NormaleWeb"/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4290060</wp:posOffset>
            </wp:positionH>
            <wp:positionV relativeFrom="margin">
              <wp:posOffset>2061210</wp:posOffset>
            </wp:positionV>
            <wp:extent cx="1838325" cy="1407160"/>
            <wp:effectExtent l="0" t="0" r="9525" b="2540"/>
            <wp:wrapSquare wrapText="bothSides"/>
            <wp:docPr id="1" name="Immagine 1" descr="2018 Camerun Simon Biboun Balla_0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8 Camerun Simon Biboun Balla_0000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40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A1C6F">
        <w:tab/>
      </w:r>
      <w:r w:rsidR="00200F6D">
        <w:t>All'inaugurazione dell'Ambulatorio avvenuta il giorno 5 Dicembre 2017, é stato dato grande rilievo per la qualità della struttura; erano presenti un membro del Ministero della Sanità del Camerun, il Prefetto di quella Provincia, il Sindaco e centinaia di persone venute dai villaggi presenti nel comprensorio.</w:t>
      </w:r>
    </w:p>
    <w:p w:rsidR="00605DAD" w:rsidRDefault="00FA1C6F" w:rsidP="00200F6D">
      <w:pPr>
        <w:pStyle w:val="NormaleWeb"/>
        <w:jc w:val="both"/>
      </w:pPr>
      <w:r>
        <w:tab/>
      </w:r>
      <w:r w:rsidR="00200F6D">
        <w:t>Il Parroco Don Simone Biboum ci ha riferito con entusia</w:t>
      </w:r>
      <w:r w:rsidR="00605DAD">
        <w:t>s</w:t>
      </w:r>
      <w:r w:rsidR="00200F6D">
        <w:t>mo, della gioiosa festa che hanno vissuto nel giorno d'inaugurazione.</w:t>
      </w:r>
    </w:p>
    <w:p w:rsidR="00200F6D" w:rsidRDefault="00FA1C6F" w:rsidP="00200F6D">
      <w:pPr>
        <w:pStyle w:val="NormaleWeb"/>
        <w:jc w:val="both"/>
      </w:pPr>
      <w:r>
        <w:tab/>
      </w:r>
      <w:r w:rsidR="00200F6D">
        <w:t>Per garantire la continuità e la funzionalità, all'Ambulatorio occorre un'assistenza mensile di circa €. 500,00, che comprende un sostegno al Parroco Don Simone, gli stipendi di un infermiere professionale ed una levatrice.</w:t>
      </w:r>
      <w:r w:rsidR="00200F6D" w:rsidRPr="00200F6D">
        <w:rPr>
          <w:noProof/>
        </w:rPr>
        <w:t xml:space="preserve"> </w:t>
      </w:r>
      <w:r w:rsidR="00200F6D">
        <w:t> </w:t>
      </w:r>
    </w:p>
    <w:p w:rsidR="00FA1C6F" w:rsidRPr="00FC5844" w:rsidRDefault="00FA1C6F" w:rsidP="002102E1">
      <w:pPr>
        <w:pStyle w:val="NormaleWeb"/>
        <w:rPr>
          <w:rFonts w:asciiTheme="minorHAnsi" w:eastAsiaTheme="minorEastAsia" w:hAnsiTheme="minorHAnsi" w:cstheme="minorBidi"/>
          <w:b/>
          <w:bCs/>
          <w:lang w:eastAsia="en-US"/>
        </w:rPr>
      </w:pPr>
      <w:r w:rsidRPr="00FC5844">
        <w:rPr>
          <w:rFonts w:asciiTheme="minorHAnsi" w:eastAsiaTheme="minorEastAsia" w:hAnsiTheme="minorHAnsi" w:cstheme="minorBidi"/>
          <w:b/>
          <w:bCs/>
          <w:lang w:eastAsia="en-US"/>
        </w:rPr>
        <w:t>OBIETTIVI PER IL 2018</w:t>
      </w:r>
    </w:p>
    <w:p w:rsidR="002102E1" w:rsidRDefault="002102E1" w:rsidP="002102E1">
      <w:pPr>
        <w:pStyle w:val="NormaleWeb"/>
      </w:pPr>
      <w:r>
        <w:rPr>
          <w:rStyle w:val="Enfasigrassetto"/>
        </w:rPr>
        <w:t>IN MALI</w:t>
      </w:r>
    </w:p>
    <w:p w:rsidR="002102E1" w:rsidRDefault="00FA1C6F" w:rsidP="00FA1C6F">
      <w:pPr>
        <w:pStyle w:val="NormaleWeb"/>
        <w:jc w:val="both"/>
      </w:pPr>
      <w:r>
        <w:tab/>
      </w:r>
      <w:r w:rsidR="00FC5844">
        <w:t xml:space="preserve">1) </w:t>
      </w:r>
      <w:r w:rsidR="002102E1">
        <w:t>Il primo obiettivo per l'anno 2018 consiste nell'acquisto delle apparecchiature necessarie alla creazione di un ambulatorio oculistico, ove sia possibile eseguire operazioni di cataratta. La speranza é di riuscire ad eseguire, ad ogni viaggio programmato, almeno 50 cataratte e seguire il decorso con assistenza da organizzare localmente.</w:t>
      </w:r>
    </w:p>
    <w:p w:rsidR="00FC5844" w:rsidRDefault="00FC5844" w:rsidP="00FA1C6F">
      <w:pPr>
        <w:pStyle w:val="NormaleWeb"/>
        <w:jc w:val="both"/>
      </w:pPr>
      <w:r>
        <w:tab/>
        <w:t>2) Il secondo obiettivo consiste nella realizzazione di un pozzo con relative attrezzature, nel villaggio-quartiere di Samè, in periferia di Bamako. Samè è una parte del settore pastorale di Bajalan che si trova nella parrocchia del Sacro-Cuore della cattedrale di Bamako.</w:t>
      </w:r>
    </w:p>
    <w:p w:rsidR="00FC5844" w:rsidRDefault="00FC5844" w:rsidP="00FC5844">
      <w:pPr>
        <w:pStyle w:val="NormaleWeb"/>
        <w:jc w:val="both"/>
      </w:pPr>
      <w:r>
        <w:t>-Profondità del pozzo: mt. 50;</w:t>
      </w:r>
    </w:p>
    <w:p w:rsidR="00FC5844" w:rsidRDefault="00FC5844" w:rsidP="00FC5844">
      <w:pPr>
        <w:pStyle w:val="NormaleWeb"/>
        <w:jc w:val="both"/>
      </w:pPr>
      <w:r>
        <w:t>- Profondità dei tubi plastici da installare mt. 41.</w:t>
      </w:r>
    </w:p>
    <w:p w:rsidR="00FC5844" w:rsidRDefault="00FC5844" w:rsidP="00FC5844">
      <w:pPr>
        <w:pStyle w:val="NormaleWeb"/>
        <w:jc w:val="both"/>
      </w:pPr>
      <w:r>
        <w:t>Contributo richiesto €. 3.500,00.</w:t>
      </w:r>
    </w:p>
    <w:p w:rsidR="00FC5844" w:rsidRDefault="00FC5844" w:rsidP="002102E1">
      <w:pPr>
        <w:pStyle w:val="NormaleWeb"/>
        <w:rPr>
          <w:rStyle w:val="Enfasigrassetto"/>
        </w:rPr>
      </w:pPr>
    </w:p>
    <w:p w:rsidR="00A738BB" w:rsidRDefault="00A738BB" w:rsidP="002102E1">
      <w:pPr>
        <w:pStyle w:val="NormaleWeb"/>
        <w:rPr>
          <w:rStyle w:val="Enfasigrassetto"/>
        </w:rPr>
      </w:pPr>
    </w:p>
    <w:p w:rsidR="00A738BB" w:rsidRDefault="00A738BB" w:rsidP="002102E1">
      <w:pPr>
        <w:pStyle w:val="NormaleWeb"/>
        <w:rPr>
          <w:rStyle w:val="Enfasigrassetto"/>
        </w:rPr>
      </w:pPr>
    </w:p>
    <w:p w:rsidR="00FA1C6F" w:rsidRDefault="00FA1C6F" w:rsidP="002102E1">
      <w:pPr>
        <w:pStyle w:val="NormaleWeb"/>
        <w:rPr>
          <w:rStyle w:val="Enfasigrassetto"/>
        </w:rPr>
      </w:pPr>
      <w:r w:rsidRPr="00FA1C6F">
        <w:rPr>
          <w:rStyle w:val="Enfasigrassetto"/>
        </w:rPr>
        <w:lastRenderedPageBreak/>
        <w:t>IN CAMERUN</w:t>
      </w:r>
    </w:p>
    <w:p w:rsidR="00FA1C6F" w:rsidRDefault="00FA1C6F" w:rsidP="00FA1C6F">
      <w:pPr>
        <w:pStyle w:val="NormaleWeb"/>
        <w:jc w:val="both"/>
      </w:pPr>
      <w:r>
        <w:tab/>
      </w:r>
      <w:r w:rsidR="00FC5844">
        <w:t xml:space="preserve">1) </w:t>
      </w:r>
      <w:r>
        <w:t>Garantire la continuità e la funzionalità, all'Ambulatorio occorre un'assistenza mensile di circa €. 5</w:t>
      </w:r>
      <w:r w:rsidR="00605DAD">
        <w:t>5</w:t>
      </w:r>
      <w:r>
        <w:t>0,00, che comprende un sostegno al Parroco Don Simone, gli stipendi di un infermiere professionale ed una levatrice.</w:t>
      </w:r>
      <w:r w:rsidRPr="00200F6D">
        <w:rPr>
          <w:noProof/>
        </w:rPr>
        <w:t xml:space="preserve"> </w:t>
      </w:r>
      <w:r>
        <w:t> </w:t>
      </w:r>
    </w:p>
    <w:p w:rsidR="00FC5844" w:rsidRDefault="00FC5844" w:rsidP="00FA1C6F">
      <w:pPr>
        <w:pStyle w:val="NormaleWeb"/>
        <w:jc w:val="both"/>
      </w:pPr>
    </w:p>
    <w:p w:rsidR="00FA1C6F" w:rsidRDefault="00FA1C6F" w:rsidP="002102E1">
      <w:pPr>
        <w:pStyle w:val="NormaleWeb"/>
        <w:rPr>
          <w:rStyle w:val="Enfasigrassetto"/>
        </w:rPr>
      </w:pPr>
    </w:p>
    <w:p w:rsidR="00FA1C6F" w:rsidRDefault="00FA1C6F" w:rsidP="002102E1">
      <w:pPr>
        <w:pStyle w:val="NormaleWeb"/>
        <w:rPr>
          <w:rStyle w:val="Enfasigrassetto"/>
        </w:rPr>
      </w:pPr>
    </w:p>
    <w:p w:rsidR="00FA1C6F" w:rsidRDefault="00FA1C6F" w:rsidP="002102E1">
      <w:pPr>
        <w:pStyle w:val="NormaleWeb"/>
        <w:rPr>
          <w:rStyle w:val="Enfasigrassetto"/>
        </w:rPr>
      </w:pPr>
    </w:p>
    <w:p w:rsidR="00FA1C6F" w:rsidRDefault="00FA1C6F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C5844" w:rsidRDefault="00FC5844" w:rsidP="002102E1">
      <w:pPr>
        <w:pStyle w:val="NormaleWeb"/>
        <w:rPr>
          <w:rStyle w:val="Enfasigrassetto"/>
        </w:rPr>
      </w:pPr>
    </w:p>
    <w:p w:rsidR="00FA1C6F" w:rsidRDefault="00FA1C6F" w:rsidP="002102E1">
      <w:pPr>
        <w:pStyle w:val="NormaleWeb"/>
        <w:rPr>
          <w:rStyle w:val="Enfasigrassetto"/>
        </w:rPr>
      </w:pPr>
    </w:p>
    <w:p w:rsidR="00605DAD" w:rsidRDefault="00605DAD" w:rsidP="00605DAD">
      <w:pPr>
        <w:pStyle w:val="NormaleWeb"/>
        <w:rPr>
          <w:b/>
        </w:rPr>
      </w:pPr>
      <w:r>
        <w:rPr>
          <w:b/>
        </w:rPr>
        <w:lastRenderedPageBreak/>
        <w:t>All. A</w:t>
      </w:r>
    </w:p>
    <w:p w:rsidR="0023769F" w:rsidRPr="00F34CB6" w:rsidRDefault="0023769F" w:rsidP="0023769F">
      <w:pPr>
        <w:pStyle w:val="NormaleWeb"/>
        <w:jc w:val="center"/>
        <w:rPr>
          <w:b/>
        </w:rPr>
      </w:pPr>
      <w:r w:rsidRPr="00F34CB6">
        <w:rPr>
          <w:b/>
        </w:rPr>
        <w:t>RE</w:t>
      </w:r>
      <w:r w:rsidR="00203A96">
        <w:rPr>
          <w:b/>
        </w:rPr>
        <w:t>NDICONTO</w:t>
      </w:r>
      <w:r w:rsidRPr="00F34CB6">
        <w:rPr>
          <w:b/>
        </w:rPr>
        <w:t xml:space="preserve"> DI GESTIONE ANNO 2017</w:t>
      </w:r>
    </w:p>
    <w:p w:rsidR="00FA1C6F" w:rsidRDefault="00FA1C6F" w:rsidP="0023769F">
      <w:pPr>
        <w:pStyle w:val="NormaleWeb"/>
        <w:rPr>
          <w:noProof/>
        </w:rPr>
      </w:pPr>
    </w:p>
    <w:p w:rsidR="00FA1C6F" w:rsidRDefault="0023769F" w:rsidP="0023769F">
      <w:pPr>
        <w:pStyle w:val="NormaleWeb"/>
      </w:pPr>
      <w:r w:rsidRPr="0023769F">
        <w:rPr>
          <w:noProof/>
        </w:rPr>
        <w:drawing>
          <wp:inline distT="0" distB="0" distL="0" distR="0">
            <wp:extent cx="5759450" cy="5462143"/>
            <wp:effectExtent l="0" t="0" r="0" b="571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462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C6F" w:rsidRPr="00FA1C6F" w:rsidRDefault="00FA1C6F" w:rsidP="00FA1C6F">
      <w:pPr>
        <w:rPr>
          <w:lang w:eastAsia="it-IT"/>
        </w:rPr>
      </w:pPr>
    </w:p>
    <w:p w:rsidR="00FA1C6F" w:rsidRPr="00FA1C6F" w:rsidRDefault="00FA1C6F" w:rsidP="00FA1C6F">
      <w:pPr>
        <w:rPr>
          <w:lang w:eastAsia="it-IT"/>
        </w:rPr>
      </w:pPr>
    </w:p>
    <w:p w:rsidR="00FA1C6F" w:rsidRDefault="00FA1C6F" w:rsidP="00FA1C6F">
      <w:pPr>
        <w:rPr>
          <w:lang w:eastAsia="it-IT"/>
        </w:rPr>
      </w:pPr>
    </w:p>
    <w:p w:rsidR="00FA1C6F" w:rsidRDefault="00FA1C6F" w:rsidP="00FA1C6F">
      <w:pPr>
        <w:rPr>
          <w:lang w:eastAsia="it-IT"/>
        </w:rPr>
      </w:pPr>
    </w:p>
    <w:p w:rsidR="00FA1C6F" w:rsidRDefault="00FA1C6F" w:rsidP="00FA1C6F">
      <w:pPr>
        <w:rPr>
          <w:lang w:eastAsia="it-IT"/>
        </w:rPr>
      </w:pPr>
    </w:p>
    <w:p w:rsidR="00FA1C6F" w:rsidRDefault="00FA1C6F" w:rsidP="00FA1C6F">
      <w:pPr>
        <w:rPr>
          <w:lang w:eastAsia="it-IT"/>
        </w:rPr>
      </w:pPr>
    </w:p>
    <w:p w:rsidR="0023769F" w:rsidRDefault="0023769F" w:rsidP="0023769F">
      <w:pPr>
        <w:jc w:val="center"/>
        <w:rPr>
          <w:b/>
        </w:rPr>
      </w:pPr>
      <w:r w:rsidRPr="0023769F">
        <w:rPr>
          <w:noProof/>
          <w:lang w:eastAsia="it-IT"/>
        </w:rPr>
        <w:lastRenderedPageBreak/>
        <w:drawing>
          <wp:inline distT="0" distB="0" distL="0" distR="0">
            <wp:extent cx="5759450" cy="5448315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44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9F" w:rsidRDefault="0023769F" w:rsidP="0023769F">
      <w:pPr>
        <w:rPr>
          <w:b/>
        </w:rPr>
      </w:pPr>
    </w:p>
    <w:p w:rsidR="00F34CB6" w:rsidRDefault="00F34CB6" w:rsidP="0023769F">
      <w:pPr>
        <w:rPr>
          <w:b/>
        </w:rPr>
      </w:pPr>
    </w:p>
    <w:p w:rsidR="00F34CB6" w:rsidRDefault="00F34CB6" w:rsidP="0023769F">
      <w:pPr>
        <w:rPr>
          <w:b/>
        </w:rPr>
      </w:pPr>
    </w:p>
    <w:p w:rsidR="00F34CB6" w:rsidRDefault="00F34CB6" w:rsidP="0023769F">
      <w:pPr>
        <w:rPr>
          <w:b/>
        </w:rPr>
      </w:pPr>
    </w:p>
    <w:p w:rsidR="00F34CB6" w:rsidRDefault="00F34CB6" w:rsidP="0023769F">
      <w:pPr>
        <w:rPr>
          <w:b/>
        </w:rPr>
      </w:pPr>
    </w:p>
    <w:p w:rsidR="00F34CB6" w:rsidRDefault="00F34CB6" w:rsidP="0023769F">
      <w:pPr>
        <w:rPr>
          <w:b/>
        </w:rPr>
      </w:pPr>
    </w:p>
    <w:p w:rsidR="00F34CB6" w:rsidRDefault="00F34CB6" w:rsidP="0023769F">
      <w:pPr>
        <w:rPr>
          <w:b/>
        </w:rPr>
      </w:pPr>
    </w:p>
    <w:p w:rsidR="00F34CB6" w:rsidRDefault="00F34CB6" w:rsidP="0023769F">
      <w:pPr>
        <w:rPr>
          <w:b/>
        </w:rPr>
      </w:pPr>
    </w:p>
    <w:p w:rsidR="00F34CB6" w:rsidRDefault="00F34CB6" w:rsidP="0023769F">
      <w:pPr>
        <w:rPr>
          <w:b/>
        </w:rPr>
      </w:pPr>
    </w:p>
    <w:p w:rsidR="00F34CB6" w:rsidRDefault="00F34CB6" w:rsidP="0023769F">
      <w:pPr>
        <w:rPr>
          <w:b/>
        </w:rPr>
      </w:pPr>
    </w:p>
    <w:p w:rsidR="0023769F" w:rsidRDefault="0023769F" w:rsidP="00F34CB6">
      <w:pPr>
        <w:jc w:val="center"/>
        <w:rPr>
          <w:b/>
        </w:rPr>
      </w:pPr>
      <w:r>
        <w:rPr>
          <w:b/>
        </w:rPr>
        <w:lastRenderedPageBreak/>
        <w:t>PREVISIONE ANNO 2018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87"/>
        <w:gridCol w:w="1011"/>
        <w:gridCol w:w="4826"/>
        <w:gridCol w:w="1308"/>
      </w:tblGrid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 w:rsidT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All. 3</w:t>
            </w:r>
          </w:p>
        </w:tc>
        <w:tc>
          <w:tcPr>
            <w:tcW w:w="10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ASSOCIAZIONE "…a riveder le stelle... - Onlus per l'Africa"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Via A.Moro,4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 w:rsidT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BILANCIO PREVENTIVO ATTIVITA' -  ANNO 2018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Descrizione delle spese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Totali</w:t>
            </w: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TABELLA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ONERI ATTIVITA' ISTITUZIONALI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 w:rsidT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a1)</w:t>
            </w: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A738BB" w:rsidRDefault="00CB66A0" w:rsidP="00A738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CAMERUN Kay Liang (mantenimento attività</w:t>
            </w:r>
          </w:p>
          <w:p w:rsidR="00CB66A0" w:rsidRDefault="00CB66A0" w:rsidP="0017219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poliambulatorio. Costo mensile €. 550,00</w:t>
            </w: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€ 4.400,00</w:t>
            </w: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 w:rsidT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a2)</w:t>
            </w: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A738BB" w:rsidRDefault="00CB66A0" w:rsidP="00A738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MALI - acquisto delle apparecchiature necessarie alla</w:t>
            </w:r>
          </w:p>
          <w:p w:rsidR="00CB66A0" w:rsidRDefault="00CB66A0" w:rsidP="00A738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creazione di un ambulatorio oculistico</w:t>
            </w: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 w:rsidP="00A738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€ 55.000,00</w:t>
            </w: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 w:rsidT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a2)</w:t>
            </w:r>
          </w:p>
        </w:tc>
        <w:tc>
          <w:tcPr>
            <w:tcW w:w="482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A738BB" w:rsidRDefault="00CB66A0" w:rsidP="00A738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MALI - Same : realizzazione di un pozzo artesiano</w:t>
            </w:r>
          </w:p>
          <w:p w:rsidR="00CB66A0" w:rsidRDefault="00CB66A0" w:rsidP="00A738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profondo mt. 51,00</w:t>
            </w: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€ 3.500,00</w:t>
            </w: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TABELLA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SPESE GESTIONE ATTIVITA'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b1)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Spese invio lettere, acquisto prodotti di cancelleria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€ 200,00</w:t>
            </w: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TABELLA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ONERI TENUTA C.C.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€ 150,00</w:t>
            </w: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TABELLA</w:t>
            </w: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RICERCA SVILUPPO E PUBBLICITA'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d1)</w:t>
            </w: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Predisposizione locandine, forme di pubblicità varie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€ 2.500,00</w:t>
            </w: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CB66A0">
        <w:trPr>
          <w:trHeight w:val="247"/>
        </w:trPr>
        <w:tc>
          <w:tcPr>
            <w:tcW w:w="1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Totale spese preventivo</w:t>
            </w:r>
          </w:p>
        </w:tc>
        <w:tc>
          <w:tcPr>
            <w:tcW w:w="13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solid" w:color="CCFFCC" w:fill="CCFFFF"/>
          </w:tcPr>
          <w:p w:rsidR="00CB66A0" w:rsidRDefault="00CB66A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€ 65.750,00</w:t>
            </w:r>
          </w:p>
        </w:tc>
      </w:tr>
    </w:tbl>
    <w:p w:rsidR="00203A96" w:rsidRDefault="00203A96" w:rsidP="0023769F">
      <w:pPr>
        <w:rPr>
          <w:b/>
        </w:rPr>
      </w:pPr>
    </w:p>
    <w:p w:rsidR="00203A96" w:rsidRDefault="00203A96" w:rsidP="0023769F">
      <w:pPr>
        <w:rPr>
          <w:b/>
        </w:rPr>
      </w:pPr>
    </w:p>
    <w:p w:rsidR="0023769F" w:rsidRDefault="0023769F" w:rsidP="0023769F"/>
    <w:p w:rsidR="00203A96" w:rsidRDefault="00203A96" w:rsidP="0023769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IL PRESIDENTE</w:t>
      </w:r>
    </w:p>
    <w:p w:rsidR="00203A96" w:rsidRDefault="00203A96" w:rsidP="0023769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Don Sergio Volpi</w:t>
      </w:r>
    </w:p>
    <w:p w:rsidR="00203A96" w:rsidRDefault="00203A96" w:rsidP="0023769F"/>
    <w:p w:rsidR="00203A96" w:rsidRDefault="00203A96" w:rsidP="0023769F"/>
    <w:p w:rsidR="00203A96" w:rsidRPr="0023769F" w:rsidRDefault="00203A96" w:rsidP="0023769F">
      <w:pPr>
        <w:rPr>
          <w:b/>
        </w:rPr>
      </w:pPr>
    </w:p>
    <w:sectPr w:rsidR="00203A96" w:rsidRPr="0023769F" w:rsidSect="00EE78F5">
      <w:pgSz w:w="11906" w:h="16838" w:code="9"/>
      <w:pgMar w:top="2157" w:right="1418" w:bottom="1418" w:left="1418" w:header="964" w:footer="737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66A0" w:rsidRDefault="00CB66A0" w:rsidP="00CB66A0">
      <w:pPr>
        <w:spacing w:after="0" w:line="240" w:lineRule="auto"/>
      </w:pPr>
      <w:r>
        <w:separator/>
      </w:r>
    </w:p>
  </w:endnote>
  <w:endnote w:type="continuationSeparator" w:id="0">
    <w:p w:rsidR="00CB66A0" w:rsidRDefault="00CB66A0" w:rsidP="00CB6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DejaVu Sans Condensed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Jokerman LET">
    <w:altName w:val="Times New Roman"/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taneo BT">
    <w:altName w:val="Mistral"/>
    <w:panose1 w:val="03020802040502060804"/>
    <w:charset w:val="00"/>
    <w:family w:val="script"/>
    <w:pitch w:val="variable"/>
    <w:sig w:usb0="00000087" w:usb1="00000000" w:usb2="00000000" w:usb3="00000000" w:csb0="0000001B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66A0" w:rsidRDefault="00CB66A0" w:rsidP="00CB66A0">
      <w:pPr>
        <w:spacing w:after="0" w:line="240" w:lineRule="auto"/>
      </w:pPr>
      <w:r>
        <w:separator/>
      </w:r>
    </w:p>
  </w:footnote>
  <w:footnote w:type="continuationSeparator" w:id="0">
    <w:p w:rsidR="00CB66A0" w:rsidRDefault="00CB66A0" w:rsidP="00CB66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B5D08"/>
    <w:multiLevelType w:val="multilevel"/>
    <w:tmpl w:val="7EAE7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077BA1"/>
    <w:multiLevelType w:val="multilevel"/>
    <w:tmpl w:val="39FA9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6384C59"/>
    <w:multiLevelType w:val="hybridMultilevel"/>
    <w:tmpl w:val="552263A6"/>
    <w:lvl w:ilvl="0" w:tplc="37423D34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F90C86"/>
    <w:multiLevelType w:val="hybridMultilevel"/>
    <w:tmpl w:val="F45E8242"/>
    <w:lvl w:ilvl="0" w:tplc="3D984C42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E2C82"/>
    <w:multiLevelType w:val="hybridMultilevel"/>
    <w:tmpl w:val="41025B6C"/>
    <w:lvl w:ilvl="0" w:tplc="DBC257FE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3040414A"/>
    <w:multiLevelType w:val="multilevel"/>
    <w:tmpl w:val="CB449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228754A"/>
    <w:multiLevelType w:val="hybridMultilevel"/>
    <w:tmpl w:val="028C25EE"/>
    <w:lvl w:ilvl="0" w:tplc="7F1A761E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E15778"/>
    <w:multiLevelType w:val="multilevel"/>
    <w:tmpl w:val="B79C5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8363537"/>
    <w:multiLevelType w:val="multilevel"/>
    <w:tmpl w:val="808E6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DE06B3D"/>
    <w:multiLevelType w:val="hybridMultilevel"/>
    <w:tmpl w:val="9E36F1F4"/>
    <w:lvl w:ilvl="0" w:tplc="C87A8562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9D539D"/>
    <w:multiLevelType w:val="hybridMultilevel"/>
    <w:tmpl w:val="7FCE78A8"/>
    <w:lvl w:ilvl="0" w:tplc="381E4EC6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D01F29"/>
    <w:multiLevelType w:val="hybridMultilevel"/>
    <w:tmpl w:val="5404AEB2"/>
    <w:lvl w:ilvl="0" w:tplc="743E064E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8"/>
  </w:num>
  <w:num w:numId="5">
    <w:abstractNumId w:val="0"/>
  </w:num>
  <w:num w:numId="6">
    <w:abstractNumId w:val="12"/>
  </w:num>
  <w:num w:numId="7">
    <w:abstractNumId w:val="7"/>
  </w:num>
  <w:num w:numId="8">
    <w:abstractNumId w:val="3"/>
  </w:num>
  <w:num w:numId="9">
    <w:abstractNumId w:val="2"/>
  </w:num>
  <w:num w:numId="10">
    <w:abstractNumId w:val="4"/>
  </w:num>
  <w:num w:numId="11">
    <w:abstractNumId w:val="11"/>
  </w:num>
  <w:num w:numId="12">
    <w:abstractNumId w:val="10"/>
  </w:num>
  <w:num w:numId="13">
    <w:abstractNumId w:val="5"/>
  </w:num>
  <w:num w:numId="14">
    <w:abstractNumId w:val="5"/>
  </w:num>
  <w:num w:numId="15">
    <w:abstractNumId w:val="5"/>
  </w:num>
  <w:num w:numId="16">
    <w:abstractNumId w:val="5"/>
  </w:num>
  <w:num w:numId="17">
    <w:abstractNumId w:val="5"/>
  </w:num>
  <w:num w:numId="18">
    <w:abstractNumId w:val="5"/>
  </w:num>
  <w:num w:numId="19">
    <w:abstractNumId w:val="5"/>
  </w:num>
  <w:num w:numId="20">
    <w:abstractNumId w:val="5"/>
  </w:num>
  <w:num w:numId="21">
    <w:abstractNumId w:val="5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hyphenationZone w:val="283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5E1"/>
    <w:rsid w:val="00024894"/>
    <w:rsid w:val="00063981"/>
    <w:rsid w:val="000775E1"/>
    <w:rsid w:val="000820C2"/>
    <w:rsid w:val="00085E29"/>
    <w:rsid w:val="000866E5"/>
    <w:rsid w:val="001271D8"/>
    <w:rsid w:val="001472EB"/>
    <w:rsid w:val="00157702"/>
    <w:rsid w:val="00172199"/>
    <w:rsid w:val="001A4D04"/>
    <w:rsid w:val="001B08AC"/>
    <w:rsid w:val="001B4D74"/>
    <w:rsid w:val="00200F6D"/>
    <w:rsid w:val="00203A96"/>
    <w:rsid w:val="002102E1"/>
    <w:rsid w:val="0023769F"/>
    <w:rsid w:val="002875C6"/>
    <w:rsid w:val="0029120F"/>
    <w:rsid w:val="00297F38"/>
    <w:rsid w:val="0030563B"/>
    <w:rsid w:val="00307FBD"/>
    <w:rsid w:val="00353996"/>
    <w:rsid w:val="00363FD6"/>
    <w:rsid w:val="00373D84"/>
    <w:rsid w:val="00385A99"/>
    <w:rsid w:val="00412511"/>
    <w:rsid w:val="004175F8"/>
    <w:rsid w:val="0045423B"/>
    <w:rsid w:val="004727AE"/>
    <w:rsid w:val="004A30F8"/>
    <w:rsid w:val="004B0336"/>
    <w:rsid w:val="004B60BF"/>
    <w:rsid w:val="00544F9E"/>
    <w:rsid w:val="005518E8"/>
    <w:rsid w:val="00551F7D"/>
    <w:rsid w:val="00566C85"/>
    <w:rsid w:val="005A707B"/>
    <w:rsid w:val="00605DAD"/>
    <w:rsid w:val="006115F5"/>
    <w:rsid w:val="00624AE4"/>
    <w:rsid w:val="006A6EF3"/>
    <w:rsid w:val="006D212C"/>
    <w:rsid w:val="007374D4"/>
    <w:rsid w:val="00746B58"/>
    <w:rsid w:val="00770894"/>
    <w:rsid w:val="007B6025"/>
    <w:rsid w:val="007C2C20"/>
    <w:rsid w:val="007E62A0"/>
    <w:rsid w:val="00802E9B"/>
    <w:rsid w:val="008201D6"/>
    <w:rsid w:val="008E560C"/>
    <w:rsid w:val="00967CC3"/>
    <w:rsid w:val="009D462B"/>
    <w:rsid w:val="00A271F2"/>
    <w:rsid w:val="00A638E9"/>
    <w:rsid w:val="00A738BB"/>
    <w:rsid w:val="00AD4F83"/>
    <w:rsid w:val="00B127E1"/>
    <w:rsid w:val="00B1530F"/>
    <w:rsid w:val="00B15FD0"/>
    <w:rsid w:val="00B26BC7"/>
    <w:rsid w:val="00B777D5"/>
    <w:rsid w:val="00BA4964"/>
    <w:rsid w:val="00C13D96"/>
    <w:rsid w:val="00C15992"/>
    <w:rsid w:val="00CB66A0"/>
    <w:rsid w:val="00D01BC3"/>
    <w:rsid w:val="00DC6ED7"/>
    <w:rsid w:val="00E02599"/>
    <w:rsid w:val="00E32092"/>
    <w:rsid w:val="00E54E8D"/>
    <w:rsid w:val="00E570E8"/>
    <w:rsid w:val="00EE2D2F"/>
    <w:rsid w:val="00EE78F5"/>
    <w:rsid w:val="00F3090A"/>
    <w:rsid w:val="00F34CB6"/>
    <w:rsid w:val="00FA1C6F"/>
    <w:rsid w:val="00FA6549"/>
    <w:rsid w:val="00FB6758"/>
    <w:rsid w:val="00FC5844"/>
    <w:rsid w:val="00FF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2]"/>
    </o:shapedefaults>
    <o:shapelayout v:ext="edit">
      <o:idmap v:ext="edit" data="1"/>
    </o:shapelayout>
  </w:shapeDefaults>
  <w:decimalSymbol w:val=","/>
  <w:listSeparator w:val=";"/>
  <w15:docId w15:val="{030DB21C-BDCE-4719-96C6-F4FFC5ADD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E78F5"/>
  </w:style>
  <w:style w:type="paragraph" w:styleId="Titolo1">
    <w:name w:val="heading 1"/>
    <w:basedOn w:val="Normale"/>
    <w:next w:val="Normale"/>
    <w:link w:val="Titolo1Carattere"/>
    <w:uiPriority w:val="9"/>
    <w:qFormat/>
    <w:rsid w:val="00EE78F5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E78F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E78F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E78F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E78F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E78F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E78F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E78F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E78F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385623" w:themeColor="accent6" w:themeShade="8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85E2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rsid w:val="00085E29"/>
  </w:style>
  <w:style w:type="paragraph" w:styleId="NormaleWeb">
    <w:name w:val="Normal (Web)"/>
    <w:basedOn w:val="Normale"/>
    <w:uiPriority w:val="99"/>
    <w:unhideWhenUsed/>
    <w:rsid w:val="004B6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73D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73D84"/>
    <w:rPr>
      <w:rFonts w:ascii="Segoe UI" w:hAnsi="Segoe UI" w:cs="Segoe UI"/>
      <w:sz w:val="18"/>
      <w:szCs w:val="18"/>
    </w:rPr>
  </w:style>
  <w:style w:type="paragraph" w:styleId="Pidipagina">
    <w:name w:val="footer"/>
    <w:basedOn w:val="Normale"/>
    <w:link w:val="PidipaginaCarattere"/>
    <w:uiPriority w:val="99"/>
    <w:unhideWhenUsed/>
    <w:rsid w:val="007B60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6025"/>
  </w:style>
  <w:style w:type="character" w:styleId="Enfasigrassetto">
    <w:name w:val="Strong"/>
    <w:basedOn w:val="Carpredefinitoparagrafo"/>
    <w:uiPriority w:val="22"/>
    <w:qFormat/>
    <w:rsid w:val="00EE78F5"/>
    <w:rPr>
      <w:b/>
      <w:bCs/>
    </w:rPr>
  </w:style>
  <w:style w:type="table" w:styleId="Grigliatabella">
    <w:name w:val="Table Grid"/>
    <w:basedOn w:val="Tabellanormale"/>
    <w:uiPriority w:val="39"/>
    <w:rsid w:val="00237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203A9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03A9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03A9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03A9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03A96"/>
    <w:rPr>
      <w:b/>
      <w:bCs/>
      <w:sz w:val="20"/>
      <w:szCs w:val="2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EE78F5"/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E78F5"/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E78F5"/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E78F5"/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E78F5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E78F5"/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E78F5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E78F5"/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E78F5"/>
    <w:rPr>
      <w:rFonts w:asciiTheme="majorHAnsi" w:eastAsiaTheme="majorEastAsia" w:hAnsiTheme="majorHAnsi" w:cstheme="majorBidi"/>
      <w:color w:val="385623" w:themeColor="accent6" w:themeShade="8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EE78F5"/>
    <w:pPr>
      <w:spacing w:line="240" w:lineRule="auto"/>
    </w:pPr>
    <w:rPr>
      <w:b/>
      <w:bCs/>
      <w:smallCaps/>
      <w:color w:val="5B9BD5" w:themeColor="accent1"/>
      <w:spacing w:val="6"/>
    </w:rPr>
  </w:style>
  <w:style w:type="paragraph" w:styleId="Titolo">
    <w:name w:val="Title"/>
    <w:basedOn w:val="Normale"/>
    <w:next w:val="Normale"/>
    <w:link w:val="TitoloCarattere"/>
    <w:uiPriority w:val="10"/>
    <w:qFormat/>
    <w:rsid w:val="00EE78F5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EE78F5"/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E78F5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E78F5"/>
    <w:rPr>
      <w:rFonts w:asciiTheme="majorHAnsi" w:eastAsiaTheme="majorEastAsia" w:hAnsiTheme="majorHAnsi" w:cstheme="majorBidi"/>
    </w:rPr>
  </w:style>
  <w:style w:type="character" w:styleId="Enfasicorsivo">
    <w:name w:val="Emphasis"/>
    <w:basedOn w:val="Carpredefinitoparagrafo"/>
    <w:uiPriority w:val="20"/>
    <w:qFormat/>
    <w:rsid w:val="00EE78F5"/>
    <w:rPr>
      <w:i/>
      <w:iCs/>
    </w:rPr>
  </w:style>
  <w:style w:type="paragraph" w:styleId="Nessunaspaziatura">
    <w:name w:val="No Spacing"/>
    <w:uiPriority w:val="1"/>
    <w:qFormat/>
    <w:rsid w:val="00EE78F5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EE78F5"/>
    <w:pPr>
      <w:spacing w:before="120"/>
      <w:ind w:left="720" w:right="720"/>
      <w:jc w:val="center"/>
    </w:pPr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E78F5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E78F5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E78F5"/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styleId="Enfasidelicata">
    <w:name w:val="Subtle Emphasis"/>
    <w:basedOn w:val="Carpredefinitoparagrafo"/>
    <w:uiPriority w:val="19"/>
    <w:qFormat/>
    <w:rsid w:val="00EE78F5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EE78F5"/>
    <w:rPr>
      <w:b w:val="0"/>
      <w:bCs w:val="0"/>
      <w:i/>
      <w:iCs/>
      <w:color w:val="5B9BD5" w:themeColor="accent1"/>
    </w:rPr>
  </w:style>
  <w:style w:type="character" w:styleId="Riferimentodelicato">
    <w:name w:val="Subtle Reference"/>
    <w:basedOn w:val="Carpredefinitoparagrafo"/>
    <w:uiPriority w:val="31"/>
    <w:qFormat/>
    <w:rsid w:val="00EE78F5"/>
    <w:rPr>
      <w:smallCaps/>
      <w:color w:val="404040" w:themeColor="text1" w:themeTint="BF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EE78F5"/>
    <w:rPr>
      <w:b/>
      <w:bCs/>
      <w:smallCaps/>
      <w:color w:val="5B9BD5" w:themeColor="accent1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EE78F5"/>
    <w:rPr>
      <w:b/>
      <w:bCs/>
      <w:smallCaps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EE78F5"/>
    <w:pPr>
      <w:outlineLvl w:val="9"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B66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B66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46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76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3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Vetro affumicato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52481-5F04-4C3E-B835-37CCCD4C4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1982</Words>
  <Characters>11303</Characters>
  <Application>Microsoft Office Word</Application>
  <DocSecurity>0</DocSecurity>
  <Lines>94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RICCARDO VIVI</dc:creator>
  <cp:lastModifiedBy>RICCARDO VIVI</cp:lastModifiedBy>
  <cp:revision>2</cp:revision>
  <cp:lastPrinted>2018-04-14T15:22:00Z</cp:lastPrinted>
  <dcterms:created xsi:type="dcterms:W3CDTF">2018-04-25T21:41:00Z</dcterms:created>
  <dcterms:modified xsi:type="dcterms:W3CDTF">2018-04-25T21:41:00Z</dcterms:modified>
</cp:coreProperties>
</file>